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97F0A" w:rsidP="008D1A19" w:rsidRDefault="00901225" w14:paraId="3B8234EA" w14:textId="1EEE521A">
      <w:pPr>
        <w:spacing w:after="0" w:line="240" w:lineRule="auto"/>
        <w:rPr>
          <w:rFonts w:cstheme="minorHAnsi"/>
          <w:b/>
          <w:sz w:val="32"/>
          <w:szCs w:val="28"/>
        </w:rPr>
      </w:pPr>
      <w:r w:rsidRPr="0051240C">
        <w:rPr>
          <w:rFonts w:ascii="Proxima Nova A" w:hAnsi="Proxima Nova A"/>
          <w:noProof/>
          <w:color w:val="FFFFFF" w:themeColor="background1"/>
          <w:sz w:val="56"/>
          <w:szCs w:val="56"/>
        </w:rPr>
        <w:drawing>
          <wp:anchor distT="0" distB="0" distL="114300" distR="114300" simplePos="0" relativeHeight="251658241" behindDoc="1" locked="0" layoutInCell="1" allowOverlap="1" wp14:anchorId="088065E5" wp14:editId="12A79BDF">
            <wp:simplePos x="0" y="0"/>
            <wp:positionH relativeFrom="page">
              <wp:align>right</wp:align>
            </wp:positionH>
            <wp:positionV relativeFrom="page">
              <wp:align>top</wp:align>
            </wp:positionV>
            <wp:extent cx="7574280" cy="10706100"/>
            <wp:effectExtent l="0" t="0" r="762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280" cy="10706100"/>
                    </a:xfrm>
                    <a:prstGeom prst="rect">
                      <a:avLst/>
                    </a:prstGeom>
                  </pic:spPr>
                </pic:pic>
              </a:graphicData>
            </a:graphic>
            <wp14:sizeRelH relativeFrom="margin">
              <wp14:pctWidth>0</wp14:pctWidth>
            </wp14:sizeRelH>
            <wp14:sizeRelV relativeFrom="margin">
              <wp14:pctHeight>0</wp14:pctHeight>
            </wp14:sizeRelV>
          </wp:anchor>
        </w:drawing>
      </w:r>
    </w:p>
    <w:p w:rsidR="00FB0BD4" w:rsidP="008D1A19" w:rsidRDefault="00FB0BD4" w14:paraId="72664986" w14:textId="657A5F21">
      <w:pPr>
        <w:spacing w:after="0" w:line="240" w:lineRule="auto"/>
        <w:rPr>
          <w:rFonts w:cstheme="minorHAnsi"/>
          <w:b/>
          <w:sz w:val="32"/>
          <w:szCs w:val="28"/>
        </w:rPr>
      </w:pPr>
      <w:bookmarkStart w:name="_Hlk74310201" w:id="1"/>
      <w:bookmarkEnd w:id="1"/>
    </w:p>
    <w:p w:rsidR="00FB0BD4" w:rsidP="008D1A19" w:rsidRDefault="00FB0BD4" w14:paraId="2906AB64" w14:textId="1ACB6480">
      <w:pPr>
        <w:spacing w:after="0" w:line="240" w:lineRule="auto"/>
        <w:rPr>
          <w:rFonts w:cstheme="minorHAnsi"/>
          <w:b/>
          <w:sz w:val="32"/>
          <w:szCs w:val="28"/>
        </w:rPr>
      </w:pPr>
    </w:p>
    <w:p w:rsidR="00FB0BD4" w:rsidP="008D1A19" w:rsidRDefault="00FB0BD4" w14:paraId="48BADA7B" w14:textId="140F8EC9">
      <w:pPr>
        <w:spacing w:after="0" w:line="240" w:lineRule="auto"/>
        <w:rPr>
          <w:rFonts w:cstheme="minorHAnsi"/>
          <w:b/>
          <w:sz w:val="32"/>
          <w:szCs w:val="28"/>
        </w:rPr>
      </w:pPr>
    </w:p>
    <w:p w:rsidRPr="0051240C" w:rsidR="001D215A" w:rsidP="008D1A19" w:rsidRDefault="0021132E" w14:paraId="0DD581DA" w14:textId="6049D73C">
      <w:pPr>
        <w:spacing w:after="0" w:line="240" w:lineRule="auto"/>
        <w:rPr>
          <w:rFonts w:ascii="Proxima Nova A" w:hAnsi="Proxima Nova A"/>
          <w:color w:val="FFFFFF" w:themeColor="background1"/>
          <w:sz w:val="72"/>
          <w:szCs w:val="72"/>
        </w:rPr>
      </w:pPr>
      <w:r>
        <w:rPr>
          <w:rFonts w:ascii="Proxima Nova A" w:hAnsi="Proxima Nova A"/>
          <w:color w:val="FFFFFF" w:themeColor="background1"/>
          <w:sz w:val="72"/>
          <w:szCs w:val="72"/>
        </w:rPr>
        <w:t>Handleiding</w:t>
      </w:r>
    </w:p>
    <w:p w:rsidR="002750D3" w:rsidP="008D1A19" w:rsidRDefault="001D215A" w14:paraId="4F8279DB" w14:textId="77777777">
      <w:pPr>
        <w:spacing w:after="0" w:line="240" w:lineRule="auto"/>
        <w:rPr>
          <w:rFonts w:ascii="Proxima Nova A" w:hAnsi="Proxima Nova A"/>
          <w:color w:val="81D8FF"/>
          <w:sz w:val="36"/>
          <w:szCs w:val="36"/>
        </w:rPr>
      </w:pPr>
      <w:r>
        <w:rPr>
          <w:rFonts w:ascii="Proxima Nova A" w:hAnsi="Proxima Nova A"/>
          <w:color w:val="81D8FF"/>
          <w:sz w:val="36"/>
          <w:szCs w:val="36"/>
        </w:rPr>
        <w:t>Ouderschapsverlof</w:t>
      </w:r>
    </w:p>
    <w:p w:rsidR="001D215A" w:rsidP="002750D3" w:rsidRDefault="002750D3" w14:paraId="52E34F4D" w14:textId="1AA66D30">
      <w:pPr>
        <w:spacing w:after="0" w:line="240" w:lineRule="auto"/>
        <w:rPr>
          <w:rFonts w:ascii="Proxima Nova A" w:hAnsi="Proxima Nova A"/>
          <w:color w:val="81D8FF"/>
          <w:sz w:val="36"/>
          <w:szCs w:val="36"/>
        </w:rPr>
      </w:pPr>
      <w:r>
        <w:rPr>
          <w:rFonts w:ascii="Proxima Nova A" w:hAnsi="Proxima Nova A"/>
          <w:color w:val="81D8FF"/>
          <w:sz w:val="36"/>
          <w:szCs w:val="36"/>
        </w:rPr>
        <w:t>A</w:t>
      </w:r>
      <w:r w:rsidR="001D215A">
        <w:rPr>
          <w:rFonts w:ascii="Proxima Nova A" w:hAnsi="Proxima Nova A"/>
          <w:color w:val="81D8FF"/>
          <w:sz w:val="36"/>
          <w:szCs w:val="36"/>
        </w:rPr>
        <w:t>anvullend</w:t>
      </w:r>
      <w:r w:rsidR="00321086">
        <w:rPr>
          <w:rFonts w:ascii="Proxima Nova A" w:hAnsi="Proxima Nova A"/>
          <w:color w:val="81D8FF"/>
          <w:sz w:val="36"/>
          <w:szCs w:val="36"/>
        </w:rPr>
        <w:t xml:space="preserve"> geboorteverlof</w:t>
      </w:r>
    </w:p>
    <w:p w:rsidRPr="0051240C" w:rsidR="002750D3" w:rsidP="002750D3" w:rsidRDefault="00C115B7" w14:paraId="7DB79D3B" w14:textId="4787B8B2">
      <w:pPr>
        <w:spacing w:after="0" w:line="240" w:lineRule="auto"/>
        <w:rPr>
          <w:rFonts w:ascii="Proxima Nova A" w:hAnsi="Proxima Nova A"/>
          <w:color w:val="81D8FF"/>
          <w:sz w:val="36"/>
          <w:szCs w:val="36"/>
        </w:rPr>
      </w:pPr>
      <w:r>
        <w:rPr>
          <w:rFonts w:ascii="Proxima Nova A" w:hAnsi="Proxima Nova A"/>
          <w:color w:val="81D8FF"/>
          <w:sz w:val="36"/>
          <w:szCs w:val="36"/>
        </w:rPr>
        <w:t xml:space="preserve">Betaald extra ouderschapsverlof </w:t>
      </w:r>
    </w:p>
    <w:p w:rsidR="00FB0BD4" w:rsidP="008D1A19" w:rsidRDefault="00FB0BD4" w14:paraId="0B314AF6" w14:textId="73CC2C71">
      <w:pPr>
        <w:spacing w:after="0" w:line="240" w:lineRule="auto"/>
        <w:jc w:val="center"/>
        <w:rPr>
          <w:rFonts w:cstheme="minorHAnsi"/>
          <w:b/>
          <w:sz w:val="32"/>
          <w:szCs w:val="28"/>
        </w:rPr>
      </w:pPr>
    </w:p>
    <w:p w:rsidR="00FB0BD4" w:rsidP="008D1A19" w:rsidRDefault="00FB0BD4" w14:paraId="3EAF4573" w14:textId="40152463">
      <w:pPr>
        <w:spacing w:after="0" w:line="240" w:lineRule="auto"/>
        <w:rPr>
          <w:rFonts w:cstheme="minorHAnsi"/>
          <w:b/>
          <w:sz w:val="32"/>
          <w:szCs w:val="28"/>
        </w:rPr>
      </w:pPr>
    </w:p>
    <w:p w:rsidR="00FB0BD4" w:rsidP="008D1A19" w:rsidRDefault="00FB0BD4" w14:paraId="057644CC" w14:textId="77777777">
      <w:pPr>
        <w:spacing w:after="0" w:line="240" w:lineRule="auto"/>
        <w:rPr>
          <w:rFonts w:cstheme="minorHAnsi"/>
          <w:b/>
          <w:sz w:val="32"/>
          <w:szCs w:val="28"/>
        </w:rPr>
      </w:pPr>
    </w:p>
    <w:p w:rsidR="00FB0BD4" w:rsidP="008D1A19" w:rsidRDefault="00FB0BD4" w14:paraId="3CCF79AA" w14:textId="77777777">
      <w:pPr>
        <w:spacing w:after="0" w:line="240" w:lineRule="auto"/>
        <w:rPr>
          <w:rFonts w:cstheme="minorHAnsi"/>
          <w:b/>
          <w:sz w:val="32"/>
          <w:szCs w:val="28"/>
        </w:rPr>
      </w:pPr>
    </w:p>
    <w:p w:rsidR="00CC4266" w:rsidP="008D1A19" w:rsidRDefault="00CC4266" w14:paraId="72ECFD66" w14:textId="77777777">
      <w:pPr>
        <w:spacing w:after="0" w:line="240" w:lineRule="auto"/>
      </w:pPr>
      <w:r>
        <w:br w:type="page"/>
      </w:r>
    </w:p>
    <w:tbl>
      <w:tblPr>
        <w:tblStyle w:val="Tabelraster"/>
        <w:tblW w:w="10480"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035"/>
        <w:gridCol w:w="6445"/>
      </w:tblGrid>
      <w:tr w:rsidRPr="006055A8" w:rsidR="00EA562B" w:rsidTr="00CC4266" w14:paraId="17071DFD" w14:textId="77777777">
        <w:tc>
          <w:tcPr>
            <w:tcW w:w="4035" w:type="dxa"/>
          </w:tcPr>
          <w:p w:rsidRPr="006055A8" w:rsidR="00EA562B" w:rsidP="00DA63D4" w:rsidRDefault="00EA562B" w14:paraId="7E7665D0" w14:textId="77777777">
            <w:pPr>
              <w:pStyle w:val="Titel"/>
              <w:spacing w:before="0" w:after="0"/>
              <w:rPr>
                <w:rFonts w:asciiTheme="minorHAnsi" w:hAnsiTheme="minorHAnsi" w:cstheme="minorHAnsi"/>
                <w:sz w:val="36"/>
                <w:szCs w:val="36"/>
              </w:rPr>
            </w:pPr>
          </w:p>
        </w:tc>
        <w:tc>
          <w:tcPr>
            <w:tcW w:w="6445" w:type="dxa"/>
          </w:tcPr>
          <w:p w:rsidRPr="006055A8" w:rsidR="00EA562B" w:rsidP="00DA63D4" w:rsidRDefault="00EA562B" w14:paraId="1F2CDC2B" w14:textId="77777777">
            <w:pPr>
              <w:ind w:left="-1810"/>
              <w:rPr>
                <w:rFonts w:asciiTheme="minorHAnsi" w:hAnsiTheme="minorHAnsi" w:cstheme="minorHAnsi"/>
              </w:rPr>
            </w:pPr>
          </w:p>
        </w:tc>
      </w:tr>
    </w:tbl>
    <w:sdt>
      <w:sdtPr>
        <w:rPr>
          <w:rFonts w:asciiTheme="minorHAnsi" w:hAnsiTheme="minorHAnsi" w:eastAsiaTheme="minorHAnsi" w:cstheme="minorHAnsi"/>
          <w:color w:val="auto"/>
          <w:sz w:val="22"/>
          <w:szCs w:val="22"/>
          <w:lang w:eastAsia="en-US"/>
        </w:rPr>
        <w:id w:val="1998000304"/>
        <w:docPartObj>
          <w:docPartGallery w:val="Table of Contents"/>
          <w:docPartUnique/>
        </w:docPartObj>
      </w:sdtPr>
      <w:sdtEndPr>
        <w:rPr>
          <w:b/>
          <w:bCs/>
        </w:rPr>
      </w:sdtEndPr>
      <w:sdtContent>
        <w:p w:rsidRPr="006055A8" w:rsidR="00C06D3A" w:rsidP="008D1A19" w:rsidRDefault="00C06D3A" w14:paraId="45485251" w14:textId="100C1B9D">
          <w:pPr>
            <w:pStyle w:val="Kopvaninhoudsopgave"/>
            <w:spacing w:before="0" w:line="240" w:lineRule="auto"/>
            <w:rPr>
              <w:rFonts w:asciiTheme="minorHAnsi" w:hAnsiTheme="minorHAnsi" w:cstheme="minorHAnsi"/>
            </w:rPr>
          </w:pPr>
          <w:r w:rsidRPr="006055A8">
            <w:rPr>
              <w:rFonts w:asciiTheme="minorHAnsi" w:hAnsiTheme="minorHAnsi" w:cstheme="minorHAnsi"/>
            </w:rPr>
            <w:t>Inhoudsopgave</w:t>
          </w:r>
        </w:p>
        <w:p w:rsidR="002C5CC4" w:rsidRDefault="00C06D3A" w14:paraId="717B52B7" w14:textId="2F284BC2">
          <w:pPr>
            <w:pStyle w:val="Inhopg1"/>
            <w:rPr>
              <w:rFonts w:eastAsiaTheme="minorEastAsia"/>
              <w:noProof/>
              <w:lang w:eastAsia="nl-NL"/>
            </w:rPr>
          </w:pPr>
          <w:r w:rsidRPr="006055A8">
            <w:rPr>
              <w:rFonts w:cstheme="minorHAnsi"/>
            </w:rPr>
            <w:fldChar w:fldCharType="begin"/>
          </w:r>
          <w:r w:rsidRPr="006055A8">
            <w:rPr>
              <w:rFonts w:cstheme="minorHAnsi"/>
            </w:rPr>
            <w:instrText xml:space="preserve"> TOC \o "1-3" \h \z \u </w:instrText>
          </w:r>
          <w:r w:rsidRPr="006055A8">
            <w:rPr>
              <w:rFonts w:cstheme="minorHAnsi"/>
            </w:rPr>
            <w:fldChar w:fldCharType="separate"/>
          </w:r>
          <w:hyperlink w:history="1" w:anchor="_Toc104293813">
            <w:r w:rsidRPr="00F31670" w:rsidR="002C5CC4">
              <w:rPr>
                <w:rStyle w:val="Hyperlink"/>
                <w:rFonts w:cstheme="minorHAnsi"/>
                <w:noProof/>
              </w:rPr>
              <w:t>1</w:t>
            </w:r>
            <w:r w:rsidR="002C5CC4">
              <w:rPr>
                <w:rFonts w:eastAsiaTheme="minorEastAsia"/>
                <w:noProof/>
                <w:lang w:eastAsia="nl-NL"/>
              </w:rPr>
              <w:tab/>
            </w:r>
            <w:r w:rsidRPr="00F31670" w:rsidR="002C5CC4">
              <w:rPr>
                <w:rStyle w:val="Hyperlink"/>
                <w:rFonts w:cstheme="minorHAnsi"/>
                <w:noProof/>
              </w:rPr>
              <w:t>Ouderschapsverlof</w:t>
            </w:r>
            <w:r w:rsidR="002C5CC4">
              <w:rPr>
                <w:noProof/>
                <w:webHidden/>
              </w:rPr>
              <w:tab/>
            </w:r>
            <w:r w:rsidR="002C5CC4">
              <w:rPr>
                <w:noProof/>
                <w:webHidden/>
              </w:rPr>
              <w:fldChar w:fldCharType="begin"/>
            </w:r>
            <w:r w:rsidR="002C5CC4">
              <w:rPr>
                <w:noProof/>
                <w:webHidden/>
              </w:rPr>
              <w:instrText xml:space="preserve"> PAGEREF _Toc104293813 \h </w:instrText>
            </w:r>
            <w:r w:rsidR="002C5CC4">
              <w:rPr>
                <w:noProof/>
                <w:webHidden/>
              </w:rPr>
            </w:r>
            <w:r w:rsidR="002C5CC4">
              <w:rPr>
                <w:noProof/>
                <w:webHidden/>
              </w:rPr>
              <w:fldChar w:fldCharType="separate"/>
            </w:r>
            <w:r w:rsidR="002C5CC4">
              <w:rPr>
                <w:noProof/>
                <w:webHidden/>
              </w:rPr>
              <w:t>4</w:t>
            </w:r>
            <w:r w:rsidR="002C5CC4">
              <w:rPr>
                <w:noProof/>
                <w:webHidden/>
              </w:rPr>
              <w:fldChar w:fldCharType="end"/>
            </w:r>
          </w:hyperlink>
        </w:p>
        <w:p w:rsidR="002C5CC4" w:rsidRDefault="00000000" w14:paraId="23212800" w14:textId="66264158">
          <w:pPr>
            <w:pStyle w:val="Inhopg2"/>
            <w:tabs>
              <w:tab w:val="left" w:pos="880"/>
              <w:tab w:val="right" w:leader="dot" w:pos="9062"/>
            </w:tabs>
            <w:rPr>
              <w:rFonts w:eastAsiaTheme="minorEastAsia"/>
              <w:noProof/>
              <w:lang w:eastAsia="nl-NL"/>
            </w:rPr>
          </w:pPr>
          <w:hyperlink w:history="1" w:anchor="_Toc104293814">
            <w:r w:rsidRPr="00F31670" w:rsidR="002C5CC4">
              <w:rPr>
                <w:rStyle w:val="Hyperlink"/>
                <w:noProof/>
              </w:rPr>
              <w:t>1.1</w:t>
            </w:r>
            <w:r w:rsidR="002C5CC4">
              <w:rPr>
                <w:rFonts w:eastAsiaTheme="minorEastAsia"/>
                <w:noProof/>
                <w:lang w:eastAsia="nl-NL"/>
              </w:rPr>
              <w:tab/>
            </w:r>
            <w:r w:rsidRPr="00F31670" w:rsidR="002C5CC4">
              <w:rPr>
                <w:rStyle w:val="Hyperlink"/>
                <w:noProof/>
              </w:rPr>
              <w:t>Wetgeving</w:t>
            </w:r>
            <w:r w:rsidR="002C5CC4">
              <w:rPr>
                <w:noProof/>
                <w:webHidden/>
              </w:rPr>
              <w:tab/>
            </w:r>
            <w:r w:rsidR="002C5CC4">
              <w:rPr>
                <w:noProof/>
                <w:webHidden/>
              </w:rPr>
              <w:fldChar w:fldCharType="begin"/>
            </w:r>
            <w:r w:rsidR="002C5CC4">
              <w:rPr>
                <w:noProof/>
                <w:webHidden/>
              </w:rPr>
              <w:instrText xml:space="preserve"> PAGEREF _Toc104293814 \h </w:instrText>
            </w:r>
            <w:r w:rsidR="002C5CC4">
              <w:rPr>
                <w:noProof/>
                <w:webHidden/>
              </w:rPr>
            </w:r>
            <w:r w:rsidR="002C5CC4">
              <w:rPr>
                <w:noProof/>
                <w:webHidden/>
              </w:rPr>
              <w:fldChar w:fldCharType="separate"/>
            </w:r>
            <w:r w:rsidR="002C5CC4">
              <w:rPr>
                <w:noProof/>
                <w:webHidden/>
              </w:rPr>
              <w:t>4</w:t>
            </w:r>
            <w:r w:rsidR="002C5CC4">
              <w:rPr>
                <w:noProof/>
                <w:webHidden/>
              </w:rPr>
              <w:fldChar w:fldCharType="end"/>
            </w:r>
          </w:hyperlink>
        </w:p>
        <w:p w:rsidR="002C5CC4" w:rsidRDefault="00000000" w14:paraId="4A0842AB" w14:textId="6F4DA785">
          <w:pPr>
            <w:pStyle w:val="Inhopg2"/>
            <w:tabs>
              <w:tab w:val="left" w:pos="880"/>
              <w:tab w:val="right" w:leader="dot" w:pos="9062"/>
            </w:tabs>
            <w:rPr>
              <w:rFonts w:eastAsiaTheme="minorEastAsia"/>
              <w:noProof/>
              <w:lang w:eastAsia="nl-NL"/>
            </w:rPr>
          </w:pPr>
          <w:hyperlink w:history="1" w:anchor="_Toc104293815">
            <w:r w:rsidRPr="00F31670" w:rsidR="002C5CC4">
              <w:rPr>
                <w:rStyle w:val="Hyperlink"/>
                <w:noProof/>
              </w:rPr>
              <w:t>1.2</w:t>
            </w:r>
            <w:r w:rsidR="002C5CC4">
              <w:rPr>
                <w:rFonts w:eastAsiaTheme="minorEastAsia"/>
                <w:noProof/>
                <w:lang w:eastAsia="nl-NL"/>
              </w:rPr>
              <w:tab/>
            </w:r>
            <w:r w:rsidRPr="00F31670" w:rsidR="002C5CC4">
              <w:rPr>
                <w:rStyle w:val="Hyperlink"/>
                <w:noProof/>
              </w:rPr>
              <w:t>Algemeen</w:t>
            </w:r>
            <w:r w:rsidR="002C5CC4">
              <w:rPr>
                <w:noProof/>
                <w:webHidden/>
              </w:rPr>
              <w:tab/>
            </w:r>
            <w:r w:rsidR="002C5CC4">
              <w:rPr>
                <w:noProof/>
                <w:webHidden/>
              </w:rPr>
              <w:fldChar w:fldCharType="begin"/>
            </w:r>
            <w:r w:rsidR="002C5CC4">
              <w:rPr>
                <w:noProof/>
                <w:webHidden/>
              </w:rPr>
              <w:instrText xml:space="preserve"> PAGEREF _Toc104293815 \h </w:instrText>
            </w:r>
            <w:r w:rsidR="002C5CC4">
              <w:rPr>
                <w:noProof/>
                <w:webHidden/>
              </w:rPr>
            </w:r>
            <w:r w:rsidR="002C5CC4">
              <w:rPr>
                <w:noProof/>
                <w:webHidden/>
              </w:rPr>
              <w:fldChar w:fldCharType="separate"/>
            </w:r>
            <w:r w:rsidR="002C5CC4">
              <w:rPr>
                <w:noProof/>
                <w:webHidden/>
              </w:rPr>
              <w:t>4</w:t>
            </w:r>
            <w:r w:rsidR="002C5CC4">
              <w:rPr>
                <w:noProof/>
                <w:webHidden/>
              </w:rPr>
              <w:fldChar w:fldCharType="end"/>
            </w:r>
          </w:hyperlink>
        </w:p>
        <w:p w:rsidR="002C5CC4" w:rsidRDefault="00000000" w14:paraId="39F27C94" w14:textId="52445E11">
          <w:pPr>
            <w:pStyle w:val="Inhopg2"/>
            <w:tabs>
              <w:tab w:val="left" w:pos="880"/>
              <w:tab w:val="right" w:leader="dot" w:pos="9062"/>
            </w:tabs>
            <w:rPr>
              <w:rFonts w:eastAsiaTheme="minorEastAsia"/>
              <w:noProof/>
              <w:lang w:eastAsia="nl-NL"/>
            </w:rPr>
          </w:pPr>
          <w:hyperlink w:history="1" w:anchor="_Toc104293816">
            <w:r w:rsidRPr="00F31670" w:rsidR="002C5CC4">
              <w:rPr>
                <w:rStyle w:val="Hyperlink"/>
                <w:noProof/>
              </w:rPr>
              <w:t>1.3</w:t>
            </w:r>
            <w:r w:rsidR="002C5CC4">
              <w:rPr>
                <w:rFonts w:eastAsiaTheme="minorEastAsia"/>
                <w:noProof/>
                <w:lang w:eastAsia="nl-NL"/>
              </w:rPr>
              <w:tab/>
            </w:r>
            <w:r w:rsidRPr="00F31670" w:rsidR="002C5CC4">
              <w:rPr>
                <w:rStyle w:val="Hyperlink"/>
                <w:noProof/>
              </w:rPr>
              <w:t>Methode 1 – Contracturen aanpassen</w:t>
            </w:r>
            <w:r w:rsidR="002C5CC4">
              <w:rPr>
                <w:noProof/>
                <w:webHidden/>
              </w:rPr>
              <w:tab/>
            </w:r>
            <w:r w:rsidR="002C5CC4">
              <w:rPr>
                <w:noProof/>
                <w:webHidden/>
              </w:rPr>
              <w:fldChar w:fldCharType="begin"/>
            </w:r>
            <w:r w:rsidR="002C5CC4">
              <w:rPr>
                <w:noProof/>
                <w:webHidden/>
              </w:rPr>
              <w:instrText xml:space="preserve"> PAGEREF _Toc104293816 \h </w:instrText>
            </w:r>
            <w:r w:rsidR="002C5CC4">
              <w:rPr>
                <w:noProof/>
                <w:webHidden/>
              </w:rPr>
            </w:r>
            <w:r w:rsidR="002C5CC4">
              <w:rPr>
                <w:noProof/>
                <w:webHidden/>
              </w:rPr>
              <w:fldChar w:fldCharType="separate"/>
            </w:r>
            <w:r w:rsidR="002C5CC4">
              <w:rPr>
                <w:noProof/>
                <w:webHidden/>
              </w:rPr>
              <w:t>4</w:t>
            </w:r>
            <w:r w:rsidR="002C5CC4">
              <w:rPr>
                <w:noProof/>
                <w:webHidden/>
              </w:rPr>
              <w:fldChar w:fldCharType="end"/>
            </w:r>
          </w:hyperlink>
        </w:p>
        <w:p w:rsidR="002C5CC4" w:rsidRDefault="00000000" w14:paraId="26A2072B" w14:textId="5D5C2ADA">
          <w:pPr>
            <w:pStyle w:val="Inhopg2"/>
            <w:tabs>
              <w:tab w:val="left" w:pos="880"/>
              <w:tab w:val="right" w:leader="dot" w:pos="9062"/>
            </w:tabs>
            <w:rPr>
              <w:rFonts w:eastAsiaTheme="minorEastAsia"/>
              <w:noProof/>
              <w:lang w:eastAsia="nl-NL"/>
            </w:rPr>
          </w:pPr>
          <w:hyperlink w:history="1" w:anchor="_Toc104293817">
            <w:r w:rsidRPr="00F31670" w:rsidR="002C5CC4">
              <w:rPr>
                <w:rStyle w:val="Hyperlink"/>
                <w:rFonts w:eastAsia="Times New Roman"/>
                <w:noProof/>
                <w:lang w:eastAsia="nl-NL"/>
              </w:rPr>
              <w:t>1.4</w:t>
            </w:r>
            <w:r w:rsidR="002C5CC4">
              <w:rPr>
                <w:rFonts w:eastAsiaTheme="minorEastAsia"/>
                <w:noProof/>
                <w:lang w:eastAsia="nl-NL"/>
              </w:rPr>
              <w:tab/>
            </w:r>
            <w:r w:rsidRPr="00F31670" w:rsidR="002C5CC4">
              <w:rPr>
                <w:rStyle w:val="Hyperlink"/>
                <w:rFonts w:eastAsia="Times New Roman"/>
                <w:noProof/>
                <w:lang w:eastAsia="nl-NL"/>
              </w:rPr>
              <w:t>Methode 2 – Opnemen van verlof</w:t>
            </w:r>
            <w:r w:rsidR="002C5CC4">
              <w:rPr>
                <w:noProof/>
                <w:webHidden/>
              </w:rPr>
              <w:tab/>
            </w:r>
            <w:r w:rsidR="002C5CC4">
              <w:rPr>
                <w:noProof/>
                <w:webHidden/>
              </w:rPr>
              <w:fldChar w:fldCharType="begin"/>
            </w:r>
            <w:r w:rsidR="002C5CC4">
              <w:rPr>
                <w:noProof/>
                <w:webHidden/>
              </w:rPr>
              <w:instrText xml:space="preserve"> PAGEREF _Toc104293817 \h </w:instrText>
            </w:r>
            <w:r w:rsidR="002C5CC4">
              <w:rPr>
                <w:noProof/>
                <w:webHidden/>
              </w:rPr>
            </w:r>
            <w:r w:rsidR="002C5CC4">
              <w:rPr>
                <w:noProof/>
                <w:webHidden/>
              </w:rPr>
              <w:fldChar w:fldCharType="separate"/>
            </w:r>
            <w:r w:rsidR="002C5CC4">
              <w:rPr>
                <w:noProof/>
                <w:webHidden/>
              </w:rPr>
              <w:t>9</w:t>
            </w:r>
            <w:r w:rsidR="002C5CC4">
              <w:rPr>
                <w:noProof/>
                <w:webHidden/>
              </w:rPr>
              <w:fldChar w:fldCharType="end"/>
            </w:r>
          </w:hyperlink>
        </w:p>
        <w:p w:rsidR="002C5CC4" w:rsidRDefault="00000000" w14:paraId="30F9C873" w14:textId="3043691B">
          <w:pPr>
            <w:pStyle w:val="Inhopg2"/>
            <w:tabs>
              <w:tab w:val="left" w:pos="880"/>
              <w:tab w:val="right" w:leader="dot" w:pos="9062"/>
            </w:tabs>
            <w:rPr>
              <w:rFonts w:eastAsiaTheme="minorEastAsia"/>
              <w:noProof/>
              <w:lang w:eastAsia="nl-NL"/>
            </w:rPr>
          </w:pPr>
          <w:hyperlink w:history="1" w:anchor="_Toc104293818">
            <w:r w:rsidRPr="00F31670" w:rsidR="002C5CC4">
              <w:rPr>
                <w:rStyle w:val="Hyperlink"/>
                <w:rFonts w:eastAsia="Times New Roman"/>
                <w:noProof/>
                <w:lang w:eastAsia="nl-NL"/>
              </w:rPr>
              <w:t>1.5</w:t>
            </w:r>
            <w:r w:rsidR="002C5CC4">
              <w:rPr>
                <w:rFonts w:eastAsiaTheme="minorEastAsia"/>
                <w:noProof/>
                <w:lang w:eastAsia="nl-NL"/>
              </w:rPr>
              <w:tab/>
            </w:r>
            <w:r w:rsidRPr="00F31670" w:rsidR="002C5CC4">
              <w:rPr>
                <w:rStyle w:val="Hyperlink"/>
                <w:rFonts w:eastAsia="Times New Roman"/>
                <w:noProof/>
                <w:lang w:eastAsia="nl-NL"/>
              </w:rPr>
              <w:t>Verlofrecht Ouderschapsverlof</w:t>
            </w:r>
            <w:r w:rsidR="002C5CC4">
              <w:rPr>
                <w:noProof/>
                <w:webHidden/>
              </w:rPr>
              <w:tab/>
            </w:r>
            <w:r w:rsidR="002C5CC4">
              <w:rPr>
                <w:noProof/>
                <w:webHidden/>
              </w:rPr>
              <w:fldChar w:fldCharType="begin"/>
            </w:r>
            <w:r w:rsidR="002C5CC4">
              <w:rPr>
                <w:noProof/>
                <w:webHidden/>
              </w:rPr>
              <w:instrText xml:space="preserve"> PAGEREF _Toc104293818 \h </w:instrText>
            </w:r>
            <w:r w:rsidR="002C5CC4">
              <w:rPr>
                <w:noProof/>
                <w:webHidden/>
              </w:rPr>
            </w:r>
            <w:r w:rsidR="002C5CC4">
              <w:rPr>
                <w:noProof/>
                <w:webHidden/>
              </w:rPr>
              <w:fldChar w:fldCharType="separate"/>
            </w:r>
            <w:r w:rsidR="002C5CC4">
              <w:rPr>
                <w:noProof/>
                <w:webHidden/>
              </w:rPr>
              <w:t>12</w:t>
            </w:r>
            <w:r w:rsidR="002C5CC4">
              <w:rPr>
                <w:noProof/>
                <w:webHidden/>
              </w:rPr>
              <w:fldChar w:fldCharType="end"/>
            </w:r>
          </w:hyperlink>
        </w:p>
        <w:p w:rsidR="002C5CC4" w:rsidRDefault="00000000" w14:paraId="798BB6B8" w14:textId="2D29848A">
          <w:pPr>
            <w:pStyle w:val="Inhopg1"/>
            <w:rPr>
              <w:rFonts w:eastAsiaTheme="minorEastAsia"/>
              <w:noProof/>
              <w:lang w:eastAsia="nl-NL"/>
            </w:rPr>
          </w:pPr>
          <w:hyperlink w:history="1" w:anchor="_Toc104293819">
            <w:r w:rsidRPr="00F31670" w:rsidR="002C5CC4">
              <w:rPr>
                <w:rStyle w:val="Hyperlink"/>
                <w:rFonts w:cstheme="minorHAnsi"/>
                <w:noProof/>
              </w:rPr>
              <w:t>2</w:t>
            </w:r>
            <w:r w:rsidR="002C5CC4">
              <w:rPr>
                <w:rFonts w:eastAsiaTheme="minorEastAsia"/>
                <w:noProof/>
                <w:lang w:eastAsia="nl-NL"/>
              </w:rPr>
              <w:tab/>
            </w:r>
            <w:r w:rsidRPr="00F31670" w:rsidR="002C5CC4">
              <w:rPr>
                <w:rStyle w:val="Hyperlink"/>
                <w:noProof/>
              </w:rPr>
              <w:t>Aanvullend Geboorteverlof</w:t>
            </w:r>
            <w:r w:rsidR="002C5CC4">
              <w:rPr>
                <w:noProof/>
                <w:webHidden/>
              </w:rPr>
              <w:tab/>
            </w:r>
            <w:r w:rsidR="002C5CC4">
              <w:rPr>
                <w:noProof/>
                <w:webHidden/>
              </w:rPr>
              <w:fldChar w:fldCharType="begin"/>
            </w:r>
            <w:r w:rsidR="002C5CC4">
              <w:rPr>
                <w:noProof/>
                <w:webHidden/>
              </w:rPr>
              <w:instrText xml:space="preserve"> PAGEREF _Toc104293819 \h </w:instrText>
            </w:r>
            <w:r w:rsidR="002C5CC4">
              <w:rPr>
                <w:noProof/>
                <w:webHidden/>
              </w:rPr>
            </w:r>
            <w:r w:rsidR="002C5CC4">
              <w:rPr>
                <w:noProof/>
                <w:webHidden/>
              </w:rPr>
              <w:fldChar w:fldCharType="separate"/>
            </w:r>
            <w:r w:rsidR="002C5CC4">
              <w:rPr>
                <w:noProof/>
                <w:webHidden/>
              </w:rPr>
              <w:t>16</w:t>
            </w:r>
            <w:r w:rsidR="002C5CC4">
              <w:rPr>
                <w:noProof/>
                <w:webHidden/>
              </w:rPr>
              <w:fldChar w:fldCharType="end"/>
            </w:r>
          </w:hyperlink>
        </w:p>
        <w:p w:rsidR="002C5CC4" w:rsidRDefault="00000000" w14:paraId="7FEDB3F7" w14:textId="1055726F">
          <w:pPr>
            <w:pStyle w:val="Inhopg2"/>
            <w:tabs>
              <w:tab w:val="left" w:pos="880"/>
              <w:tab w:val="right" w:leader="dot" w:pos="9062"/>
            </w:tabs>
            <w:rPr>
              <w:rFonts w:eastAsiaTheme="minorEastAsia"/>
              <w:noProof/>
              <w:lang w:eastAsia="nl-NL"/>
            </w:rPr>
          </w:pPr>
          <w:hyperlink w:history="1" w:anchor="_Toc104293820">
            <w:r w:rsidRPr="00F31670" w:rsidR="002C5CC4">
              <w:rPr>
                <w:rStyle w:val="Hyperlink"/>
                <w:noProof/>
              </w:rPr>
              <w:t>2.1</w:t>
            </w:r>
            <w:r w:rsidR="002C5CC4">
              <w:rPr>
                <w:rFonts w:eastAsiaTheme="minorEastAsia"/>
                <w:noProof/>
                <w:lang w:eastAsia="nl-NL"/>
              </w:rPr>
              <w:tab/>
            </w:r>
            <w:r w:rsidRPr="00F31670" w:rsidR="002C5CC4">
              <w:rPr>
                <w:rStyle w:val="Hyperlink"/>
                <w:noProof/>
              </w:rPr>
              <w:t>Wetgeving</w:t>
            </w:r>
            <w:r w:rsidR="002C5CC4">
              <w:rPr>
                <w:noProof/>
                <w:webHidden/>
              </w:rPr>
              <w:tab/>
            </w:r>
            <w:r w:rsidR="002C5CC4">
              <w:rPr>
                <w:noProof/>
                <w:webHidden/>
              </w:rPr>
              <w:fldChar w:fldCharType="begin"/>
            </w:r>
            <w:r w:rsidR="002C5CC4">
              <w:rPr>
                <w:noProof/>
                <w:webHidden/>
              </w:rPr>
              <w:instrText xml:space="preserve"> PAGEREF _Toc104293820 \h </w:instrText>
            </w:r>
            <w:r w:rsidR="002C5CC4">
              <w:rPr>
                <w:noProof/>
                <w:webHidden/>
              </w:rPr>
            </w:r>
            <w:r w:rsidR="002C5CC4">
              <w:rPr>
                <w:noProof/>
                <w:webHidden/>
              </w:rPr>
              <w:fldChar w:fldCharType="separate"/>
            </w:r>
            <w:r w:rsidR="002C5CC4">
              <w:rPr>
                <w:noProof/>
                <w:webHidden/>
              </w:rPr>
              <w:t>16</w:t>
            </w:r>
            <w:r w:rsidR="002C5CC4">
              <w:rPr>
                <w:noProof/>
                <w:webHidden/>
              </w:rPr>
              <w:fldChar w:fldCharType="end"/>
            </w:r>
          </w:hyperlink>
        </w:p>
        <w:p w:rsidR="002C5CC4" w:rsidRDefault="00000000" w14:paraId="5D1E0623" w14:textId="375F4847">
          <w:pPr>
            <w:pStyle w:val="Inhopg2"/>
            <w:tabs>
              <w:tab w:val="left" w:pos="880"/>
              <w:tab w:val="right" w:leader="dot" w:pos="9062"/>
            </w:tabs>
            <w:rPr>
              <w:rFonts w:eastAsiaTheme="minorEastAsia"/>
              <w:noProof/>
              <w:lang w:eastAsia="nl-NL"/>
            </w:rPr>
          </w:pPr>
          <w:hyperlink w:history="1" w:anchor="_Toc104293821">
            <w:r w:rsidRPr="00F31670" w:rsidR="002C5CC4">
              <w:rPr>
                <w:rStyle w:val="Hyperlink"/>
                <w:noProof/>
              </w:rPr>
              <w:t>2.2</w:t>
            </w:r>
            <w:r w:rsidR="002C5CC4">
              <w:rPr>
                <w:rFonts w:eastAsiaTheme="minorEastAsia"/>
                <w:noProof/>
                <w:lang w:eastAsia="nl-NL"/>
              </w:rPr>
              <w:tab/>
            </w:r>
            <w:r w:rsidRPr="00F31670" w:rsidR="002C5CC4">
              <w:rPr>
                <w:rStyle w:val="Hyperlink"/>
                <w:noProof/>
              </w:rPr>
              <w:t>Advies Belastingdienst</w:t>
            </w:r>
            <w:r w:rsidR="002C5CC4">
              <w:rPr>
                <w:noProof/>
                <w:webHidden/>
              </w:rPr>
              <w:tab/>
            </w:r>
            <w:r w:rsidR="002C5CC4">
              <w:rPr>
                <w:noProof/>
                <w:webHidden/>
              </w:rPr>
              <w:fldChar w:fldCharType="begin"/>
            </w:r>
            <w:r w:rsidR="002C5CC4">
              <w:rPr>
                <w:noProof/>
                <w:webHidden/>
              </w:rPr>
              <w:instrText xml:space="preserve"> PAGEREF _Toc104293821 \h </w:instrText>
            </w:r>
            <w:r w:rsidR="002C5CC4">
              <w:rPr>
                <w:noProof/>
                <w:webHidden/>
              </w:rPr>
            </w:r>
            <w:r w:rsidR="002C5CC4">
              <w:rPr>
                <w:noProof/>
                <w:webHidden/>
              </w:rPr>
              <w:fldChar w:fldCharType="separate"/>
            </w:r>
            <w:r w:rsidR="002C5CC4">
              <w:rPr>
                <w:noProof/>
                <w:webHidden/>
              </w:rPr>
              <w:t>17</w:t>
            </w:r>
            <w:r w:rsidR="002C5CC4">
              <w:rPr>
                <w:noProof/>
                <w:webHidden/>
              </w:rPr>
              <w:fldChar w:fldCharType="end"/>
            </w:r>
          </w:hyperlink>
        </w:p>
        <w:p w:rsidR="002C5CC4" w:rsidRDefault="00000000" w14:paraId="63DE4CD9" w14:textId="0BE147C9">
          <w:pPr>
            <w:pStyle w:val="Inhopg2"/>
            <w:tabs>
              <w:tab w:val="left" w:pos="880"/>
              <w:tab w:val="right" w:leader="dot" w:pos="9062"/>
            </w:tabs>
            <w:rPr>
              <w:rFonts w:eastAsiaTheme="minorEastAsia"/>
              <w:noProof/>
              <w:lang w:eastAsia="nl-NL"/>
            </w:rPr>
          </w:pPr>
          <w:hyperlink w:history="1" w:anchor="_Toc104293822">
            <w:r w:rsidRPr="00F31670" w:rsidR="002C5CC4">
              <w:rPr>
                <w:rStyle w:val="Hyperlink"/>
                <w:noProof/>
              </w:rPr>
              <w:t>2.3</w:t>
            </w:r>
            <w:r w:rsidR="002C5CC4">
              <w:rPr>
                <w:rFonts w:eastAsiaTheme="minorEastAsia"/>
                <w:noProof/>
                <w:lang w:eastAsia="nl-NL"/>
              </w:rPr>
              <w:tab/>
            </w:r>
            <w:r w:rsidRPr="00F31670" w:rsidR="002C5CC4">
              <w:rPr>
                <w:rStyle w:val="Hyperlink"/>
                <w:noProof/>
              </w:rPr>
              <w:t>Inrichting Polaris</w:t>
            </w:r>
            <w:r w:rsidR="002C5CC4">
              <w:rPr>
                <w:noProof/>
                <w:webHidden/>
              </w:rPr>
              <w:tab/>
            </w:r>
            <w:r w:rsidR="002C5CC4">
              <w:rPr>
                <w:noProof/>
                <w:webHidden/>
              </w:rPr>
              <w:fldChar w:fldCharType="begin"/>
            </w:r>
            <w:r w:rsidR="002C5CC4">
              <w:rPr>
                <w:noProof/>
                <w:webHidden/>
              </w:rPr>
              <w:instrText xml:space="preserve"> PAGEREF _Toc104293822 \h </w:instrText>
            </w:r>
            <w:r w:rsidR="002C5CC4">
              <w:rPr>
                <w:noProof/>
                <w:webHidden/>
              </w:rPr>
            </w:r>
            <w:r w:rsidR="002C5CC4">
              <w:rPr>
                <w:noProof/>
                <w:webHidden/>
              </w:rPr>
              <w:fldChar w:fldCharType="separate"/>
            </w:r>
            <w:r w:rsidR="002C5CC4">
              <w:rPr>
                <w:noProof/>
                <w:webHidden/>
              </w:rPr>
              <w:t>17</w:t>
            </w:r>
            <w:r w:rsidR="002C5CC4">
              <w:rPr>
                <w:noProof/>
                <w:webHidden/>
              </w:rPr>
              <w:fldChar w:fldCharType="end"/>
            </w:r>
          </w:hyperlink>
        </w:p>
        <w:p w:rsidR="002C5CC4" w:rsidRDefault="00000000" w14:paraId="6236FC65" w14:textId="109FD107">
          <w:pPr>
            <w:pStyle w:val="Inhopg2"/>
            <w:tabs>
              <w:tab w:val="left" w:pos="880"/>
              <w:tab w:val="right" w:leader="dot" w:pos="9062"/>
            </w:tabs>
            <w:rPr>
              <w:rFonts w:eastAsiaTheme="minorEastAsia"/>
              <w:noProof/>
              <w:lang w:eastAsia="nl-NL"/>
            </w:rPr>
          </w:pPr>
          <w:hyperlink w:history="1" w:anchor="_Toc104293823">
            <w:r w:rsidRPr="00F31670" w:rsidR="002C5CC4">
              <w:rPr>
                <w:rStyle w:val="Hyperlink"/>
                <w:noProof/>
              </w:rPr>
              <w:t>2.4</w:t>
            </w:r>
            <w:r w:rsidR="002C5CC4">
              <w:rPr>
                <w:rFonts w:eastAsiaTheme="minorEastAsia"/>
                <w:noProof/>
                <w:lang w:eastAsia="nl-NL"/>
              </w:rPr>
              <w:tab/>
            </w:r>
            <w:r w:rsidRPr="00F31670" w:rsidR="002C5CC4">
              <w:rPr>
                <w:rStyle w:val="Hyperlink"/>
                <w:noProof/>
              </w:rPr>
              <w:t xml:space="preserve">Looncomponent: </w:t>
            </w:r>
            <w:r w:rsidRPr="00F31670" w:rsidR="002C5CC4">
              <w:rPr>
                <w:rStyle w:val="Hyperlink"/>
                <w:rFonts w:cstheme="minorHAnsi"/>
                <w:noProof/>
              </w:rPr>
              <w:t>Aanvullend Geboorteverlof</w:t>
            </w:r>
            <w:r w:rsidR="002C5CC4">
              <w:rPr>
                <w:noProof/>
                <w:webHidden/>
              </w:rPr>
              <w:tab/>
            </w:r>
            <w:r w:rsidR="002C5CC4">
              <w:rPr>
                <w:noProof/>
                <w:webHidden/>
              </w:rPr>
              <w:fldChar w:fldCharType="begin"/>
            </w:r>
            <w:r w:rsidR="002C5CC4">
              <w:rPr>
                <w:noProof/>
                <w:webHidden/>
              </w:rPr>
              <w:instrText xml:space="preserve"> PAGEREF _Toc104293823 \h </w:instrText>
            </w:r>
            <w:r w:rsidR="002C5CC4">
              <w:rPr>
                <w:noProof/>
                <w:webHidden/>
              </w:rPr>
            </w:r>
            <w:r w:rsidR="002C5CC4">
              <w:rPr>
                <w:noProof/>
                <w:webHidden/>
              </w:rPr>
              <w:fldChar w:fldCharType="separate"/>
            </w:r>
            <w:r w:rsidR="002C5CC4">
              <w:rPr>
                <w:noProof/>
                <w:webHidden/>
              </w:rPr>
              <w:t>18</w:t>
            </w:r>
            <w:r w:rsidR="002C5CC4">
              <w:rPr>
                <w:noProof/>
                <w:webHidden/>
              </w:rPr>
              <w:fldChar w:fldCharType="end"/>
            </w:r>
          </w:hyperlink>
        </w:p>
        <w:p w:rsidR="002C5CC4" w:rsidRDefault="00000000" w14:paraId="727D872E" w14:textId="5ED0C0A9">
          <w:pPr>
            <w:pStyle w:val="Inhopg2"/>
            <w:tabs>
              <w:tab w:val="left" w:pos="880"/>
              <w:tab w:val="right" w:leader="dot" w:pos="9062"/>
            </w:tabs>
            <w:rPr>
              <w:rFonts w:eastAsiaTheme="minorEastAsia"/>
              <w:noProof/>
              <w:lang w:eastAsia="nl-NL"/>
            </w:rPr>
          </w:pPr>
          <w:hyperlink w:history="1" w:anchor="_Toc104293824">
            <w:r w:rsidRPr="00F31670" w:rsidR="002C5CC4">
              <w:rPr>
                <w:rStyle w:val="Hyperlink"/>
                <w:noProof/>
              </w:rPr>
              <w:t>2.5</w:t>
            </w:r>
            <w:r w:rsidR="002C5CC4">
              <w:rPr>
                <w:rFonts w:eastAsiaTheme="minorEastAsia"/>
                <w:noProof/>
                <w:lang w:eastAsia="nl-NL"/>
              </w:rPr>
              <w:tab/>
            </w:r>
            <w:r w:rsidRPr="00F31670" w:rsidR="002C5CC4">
              <w:rPr>
                <w:rStyle w:val="Hyperlink"/>
                <w:noProof/>
              </w:rPr>
              <w:t xml:space="preserve">Looncomponent: </w:t>
            </w:r>
            <w:r w:rsidRPr="00F31670" w:rsidR="002C5CC4">
              <w:rPr>
                <w:rStyle w:val="Hyperlink"/>
                <w:rFonts w:cstheme="minorHAnsi"/>
                <w:noProof/>
              </w:rPr>
              <w:t>Aanvulling uren Geboorteverlof 70%</w:t>
            </w:r>
            <w:r w:rsidR="002C5CC4">
              <w:rPr>
                <w:noProof/>
                <w:webHidden/>
              </w:rPr>
              <w:tab/>
            </w:r>
            <w:r w:rsidR="002C5CC4">
              <w:rPr>
                <w:noProof/>
                <w:webHidden/>
              </w:rPr>
              <w:fldChar w:fldCharType="begin"/>
            </w:r>
            <w:r w:rsidR="002C5CC4">
              <w:rPr>
                <w:noProof/>
                <w:webHidden/>
              </w:rPr>
              <w:instrText xml:space="preserve"> PAGEREF _Toc104293824 \h </w:instrText>
            </w:r>
            <w:r w:rsidR="002C5CC4">
              <w:rPr>
                <w:noProof/>
                <w:webHidden/>
              </w:rPr>
            </w:r>
            <w:r w:rsidR="002C5CC4">
              <w:rPr>
                <w:noProof/>
                <w:webHidden/>
              </w:rPr>
              <w:fldChar w:fldCharType="separate"/>
            </w:r>
            <w:r w:rsidR="002C5CC4">
              <w:rPr>
                <w:noProof/>
                <w:webHidden/>
              </w:rPr>
              <w:t>19</w:t>
            </w:r>
            <w:r w:rsidR="002C5CC4">
              <w:rPr>
                <w:noProof/>
                <w:webHidden/>
              </w:rPr>
              <w:fldChar w:fldCharType="end"/>
            </w:r>
          </w:hyperlink>
        </w:p>
        <w:p w:rsidR="002C5CC4" w:rsidRDefault="00000000" w14:paraId="54B7DD68" w14:textId="61B4F214">
          <w:pPr>
            <w:pStyle w:val="Inhopg2"/>
            <w:tabs>
              <w:tab w:val="left" w:pos="880"/>
              <w:tab w:val="right" w:leader="dot" w:pos="9062"/>
            </w:tabs>
            <w:rPr>
              <w:rFonts w:eastAsiaTheme="minorEastAsia"/>
              <w:noProof/>
              <w:lang w:eastAsia="nl-NL"/>
            </w:rPr>
          </w:pPr>
          <w:hyperlink w:history="1" w:anchor="_Toc104293825">
            <w:r w:rsidRPr="00F31670" w:rsidR="002C5CC4">
              <w:rPr>
                <w:rStyle w:val="Hyperlink"/>
                <w:noProof/>
              </w:rPr>
              <w:t>2.6</w:t>
            </w:r>
            <w:r w:rsidR="002C5CC4">
              <w:rPr>
                <w:rFonts w:eastAsiaTheme="minorEastAsia"/>
                <w:noProof/>
                <w:lang w:eastAsia="nl-NL"/>
              </w:rPr>
              <w:tab/>
            </w:r>
            <w:r w:rsidRPr="00F31670" w:rsidR="002C5CC4">
              <w:rPr>
                <w:rStyle w:val="Hyperlink"/>
                <w:noProof/>
              </w:rPr>
              <w:t>Muteren uren Aanvullend Geboorteverlof</w:t>
            </w:r>
            <w:r w:rsidR="002C5CC4">
              <w:rPr>
                <w:noProof/>
                <w:webHidden/>
              </w:rPr>
              <w:tab/>
            </w:r>
            <w:r w:rsidR="002C5CC4">
              <w:rPr>
                <w:noProof/>
                <w:webHidden/>
              </w:rPr>
              <w:fldChar w:fldCharType="begin"/>
            </w:r>
            <w:r w:rsidR="002C5CC4">
              <w:rPr>
                <w:noProof/>
                <w:webHidden/>
              </w:rPr>
              <w:instrText xml:space="preserve"> PAGEREF _Toc104293825 \h </w:instrText>
            </w:r>
            <w:r w:rsidR="002C5CC4">
              <w:rPr>
                <w:noProof/>
                <w:webHidden/>
              </w:rPr>
            </w:r>
            <w:r w:rsidR="002C5CC4">
              <w:rPr>
                <w:noProof/>
                <w:webHidden/>
              </w:rPr>
              <w:fldChar w:fldCharType="separate"/>
            </w:r>
            <w:r w:rsidR="002C5CC4">
              <w:rPr>
                <w:noProof/>
                <w:webHidden/>
              </w:rPr>
              <w:t>20</w:t>
            </w:r>
            <w:r w:rsidR="002C5CC4">
              <w:rPr>
                <w:noProof/>
                <w:webHidden/>
              </w:rPr>
              <w:fldChar w:fldCharType="end"/>
            </w:r>
          </w:hyperlink>
        </w:p>
        <w:p w:rsidR="002C5CC4" w:rsidRDefault="00000000" w14:paraId="2CB5B5A0" w14:textId="010A224B">
          <w:pPr>
            <w:pStyle w:val="Inhopg2"/>
            <w:tabs>
              <w:tab w:val="left" w:pos="880"/>
              <w:tab w:val="right" w:leader="dot" w:pos="9062"/>
            </w:tabs>
            <w:rPr>
              <w:rFonts w:eastAsiaTheme="minorEastAsia"/>
              <w:noProof/>
              <w:lang w:eastAsia="nl-NL"/>
            </w:rPr>
          </w:pPr>
          <w:hyperlink w:history="1" w:anchor="_Toc104293826">
            <w:r w:rsidRPr="00F31670" w:rsidR="002C5CC4">
              <w:rPr>
                <w:rStyle w:val="Hyperlink"/>
                <w:noProof/>
              </w:rPr>
              <w:t>2.7</w:t>
            </w:r>
            <w:r w:rsidR="002C5CC4">
              <w:rPr>
                <w:rFonts w:eastAsiaTheme="minorEastAsia"/>
                <w:noProof/>
                <w:lang w:eastAsia="nl-NL"/>
              </w:rPr>
              <w:tab/>
            </w:r>
            <w:r w:rsidRPr="00F31670" w:rsidR="002C5CC4">
              <w:rPr>
                <w:rStyle w:val="Hyperlink"/>
                <w:noProof/>
              </w:rPr>
              <w:t>Werking</w:t>
            </w:r>
            <w:r w:rsidR="002C5CC4">
              <w:rPr>
                <w:noProof/>
                <w:webHidden/>
              </w:rPr>
              <w:tab/>
            </w:r>
            <w:r w:rsidR="002C5CC4">
              <w:rPr>
                <w:noProof/>
                <w:webHidden/>
              </w:rPr>
              <w:fldChar w:fldCharType="begin"/>
            </w:r>
            <w:r w:rsidR="002C5CC4">
              <w:rPr>
                <w:noProof/>
                <w:webHidden/>
              </w:rPr>
              <w:instrText xml:space="preserve"> PAGEREF _Toc104293826 \h </w:instrText>
            </w:r>
            <w:r w:rsidR="002C5CC4">
              <w:rPr>
                <w:noProof/>
                <w:webHidden/>
              </w:rPr>
            </w:r>
            <w:r w:rsidR="002C5CC4">
              <w:rPr>
                <w:noProof/>
                <w:webHidden/>
              </w:rPr>
              <w:fldChar w:fldCharType="separate"/>
            </w:r>
            <w:r w:rsidR="002C5CC4">
              <w:rPr>
                <w:noProof/>
                <w:webHidden/>
              </w:rPr>
              <w:t>20</w:t>
            </w:r>
            <w:r w:rsidR="002C5CC4">
              <w:rPr>
                <w:noProof/>
                <w:webHidden/>
              </w:rPr>
              <w:fldChar w:fldCharType="end"/>
            </w:r>
          </w:hyperlink>
        </w:p>
        <w:p w:rsidR="002C5CC4" w:rsidRDefault="00000000" w14:paraId="5205829B" w14:textId="107871DB">
          <w:pPr>
            <w:pStyle w:val="Inhopg2"/>
            <w:tabs>
              <w:tab w:val="left" w:pos="880"/>
              <w:tab w:val="right" w:leader="dot" w:pos="9062"/>
            </w:tabs>
            <w:rPr>
              <w:rFonts w:eastAsiaTheme="minorEastAsia"/>
              <w:noProof/>
              <w:lang w:eastAsia="nl-NL"/>
            </w:rPr>
          </w:pPr>
          <w:hyperlink w:history="1" w:anchor="_Toc104293827">
            <w:r w:rsidRPr="00F31670" w:rsidR="002C5CC4">
              <w:rPr>
                <w:rStyle w:val="Hyperlink"/>
                <w:noProof/>
              </w:rPr>
              <w:t>2.8</w:t>
            </w:r>
            <w:r w:rsidR="002C5CC4">
              <w:rPr>
                <w:rFonts w:eastAsiaTheme="minorEastAsia"/>
                <w:noProof/>
                <w:lang w:eastAsia="nl-NL"/>
              </w:rPr>
              <w:tab/>
            </w:r>
            <w:r w:rsidRPr="00F31670" w:rsidR="002C5CC4">
              <w:rPr>
                <w:rStyle w:val="Hyperlink"/>
                <w:noProof/>
              </w:rPr>
              <w:t>Salaris van de medewerker is hoger dan het Maximum SV-loon</w:t>
            </w:r>
            <w:r w:rsidR="002C5CC4">
              <w:rPr>
                <w:noProof/>
                <w:webHidden/>
              </w:rPr>
              <w:tab/>
            </w:r>
            <w:r w:rsidR="002C5CC4">
              <w:rPr>
                <w:noProof/>
                <w:webHidden/>
              </w:rPr>
              <w:fldChar w:fldCharType="begin"/>
            </w:r>
            <w:r w:rsidR="002C5CC4">
              <w:rPr>
                <w:noProof/>
                <w:webHidden/>
              </w:rPr>
              <w:instrText xml:space="preserve"> PAGEREF _Toc104293827 \h </w:instrText>
            </w:r>
            <w:r w:rsidR="002C5CC4">
              <w:rPr>
                <w:noProof/>
                <w:webHidden/>
              </w:rPr>
            </w:r>
            <w:r w:rsidR="002C5CC4">
              <w:rPr>
                <w:noProof/>
                <w:webHidden/>
              </w:rPr>
              <w:fldChar w:fldCharType="separate"/>
            </w:r>
            <w:r w:rsidR="002C5CC4">
              <w:rPr>
                <w:noProof/>
                <w:webHidden/>
              </w:rPr>
              <w:t>20</w:t>
            </w:r>
            <w:r w:rsidR="002C5CC4">
              <w:rPr>
                <w:noProof/>
                <w:webHidden/>
              </w:rPr>
              <w:fldChar w:fldCharType="end"/>
            </w:r>
          </w:hyperlink>
        </w:p>
        <w:p w:rsidR="002C5CC4" w:rsidRDefault="00000000" w14:paraId="38705917" w14:textId="771D2772">
          <w:pPr>
            <w:pStyle w:val="Inhopg1"/>
            <w:rPr>
              <w:rFonts w:eastAsiaTheme="minorEastAsia"/>
              <w:noProof/>
              <w:lang w:eastAsia="nl-NL"/>
            </w:rPr>
          </w:pPr>
          <w:hyperlink w:history="1" w:anchor="_Toc104293828">
            <w:r w:rsidRPr="00F31670" w:rsidR="002C5CC4">
              <w:rPr>
                <w:rStyle w:val="Hyperlink"/>
                <w:noProof/>
              </w:rPr>
              <w:t>3</w:t>
            </w:r>
            <w:r w:rsidR="002C5CC4">
              <w:rPr>
                <w:rFonts w:eastAsiaTheme="minorEastAsia"/>
                <w:noProof/>
                <w:lang w:eastAsia="nl-NL"/>
              </w:rPr>
              <w:tab/>
            </w:r>
            <w:r w:rsidRPr="00F31670" w:rsidR="002C5CC4">
              <w:rPr>
                <w:rStyle w:val="Hyperlink"/>
                <w:noProof/>
              </w:rPr>
              <w:t>Wet invoering betaald extra ouderschapsverlof (02-08-2022)</w:t>
            </w:r>
            <w:r w:rsidR="002C5CC4">
              <w:rPr>
                <w:noProof/>
                <w:webHidden/>
              </w:rPr>
              <w:tab/>
            </w:r>
            <w:r w:rsidR="002C5CC4">
              <w:rPr>
                <w:noProof/>
                <w:webHidden/>
              </w:rPr>
              <w:fldChar w:fldCharType="begin"/>
            </w:r>
            <w:r w:rsidR="002C5CC4">
              <w:rPr>
                <w:noProof/>
                <w:webHidden/>
              </w:rPr>
              <w:instrText xml:space="preserve"> PAGEREF _Toc104293828 \h </w:instrText>
            </w:r>
            <w:r w:rsidR="002C5CC4">
              <w:rPr>
                <w:noProof/>
                <w:webHidden/>
              </w:rPr>
            </w:r>
            <w:r w:rsidR="002C5CC4">
              <w:rPr>
                <w:noProof/>
                <w:webHidden/>
              </w:rPr>
              <w:fldChar w:fldCharType="separate"/>
            </w:r>
            <w:r w:rsidR="002C5CC4">
              <w:rPr>
                <w:noProof/>
                <w:webHidden/>
              </w:rPr>
              <w:t>21</w:t>
            </w:r>
            <w:r w:rsidR="002C5CC4">
              <w:rPr>
                <w:noProof/>
                <w:webHidden/>
              </w:rPr>
              <w:fldChar w:fldCharType="end"/>
            </w:r>
          </w:hyperlink>
        </w:p>
        <w:p w:rsidR="002C5CC4" w:rsidRDefault="00000000" w14:paraId="49168698" w14:textId="6F155B68">
          <w:pPr>
            <w:pStyle w:val="Inhopg2"/>
            <w:tabs>
              <w:tab w:val="left" w:pos="880"/>
              <w:tab w:val="right" w:leader="dot" w:pos="9062"/>
            </w:tabs>
            <w:rPr>
              <w:rFonts w:eastAsiaTheme="minorEastAsia"/>
              <w:noProof/>
              <w:lang w:eastAsia="nl-NL"/>
            </w:rPr>
          </w:pPr>
          <w:hyperlink w:history="1" w:anchor="_Toc104293829">
            <w:r w:rsidRPr="00F31670" w:rsidR="002C5CC4">
              <w:rPr>
                <w:rStyle w:val="Hyperlink"/>
                <w:noProof/>
              </w:rPr>
              <w:t>3.1</w:t>
            </w:r>
            <w:r w:rsidR="002C5CC4">
              <w:rPr>
                <w:rFonts w:eastAsiaTheme="minorEastAsia"/>
                <w:noProof/>
                <w:lang w:eastAsia="nl-NL"/>
              </w:rPr>
              <w:tab/>
            </w:r>
            <w:r w:rsidRPr="00F31670" w:rsidR="002C5CC4">
              <w:rPr>
                <w:rStyle w:val="Hyperlink"/>
                <w:noProof/>
              </w:rPr>
              <w:t>Wetgeving</w:t>
            </w:r>
            <w:r w:rsidR="002C5CC4">
              <w:rPr>
                <w:noProof/>
                <w:webHidden/>
              </w:rPr>
              <w:tab/>
            </w:r>
            <w:r w:rsidR="002C5CC4">
              <w:rPr>
                <w:noProof/>
                <w:webHidden/>
              </w:rPr>
              <w:fldChar w:fldCharType="begin"/>
            </w:r>
            <w:r w:rsidR="002C5CC4">
              <w:rPr>
                <w:noProof/>
                <w:webHidden/>
              </w:rPr>
              <w:instrText xml:space="preserve"> PAGEREF _Toc104293829 \h </w:instrText>
            </w:r>
            <w:r w:rsidR="002C5CC4">
              <w:rPr>
                <w:noProof/>
                <w:webHidden/>
              </w:rPr>
            </w:r>
            <w:r w:rsidR="002C5CC4">
              <w:rPr>
                <w:noProof/>
                <w:webHidden/>
              </w:rPr>
              <w:fldChar w:fldCharType="separate"/>
            </w:r>
            <w:r w:rsidR="002C5CC4">
              <w:rPr>
                <w:noProof/>
                <w:webHidden/>
              </w:rPr>
              <w:t>21</w:t>
            </w:r>
            <w:r w:rsidR="002C5CC4">
              <w:rPr>
                <w:noProof/>
                <w:webHidden/>
              </w:rPr>
              <w:fldChar w:fldCharType="end"/>
            </w:r>
          </w:hyperlink>
        </w:p>
        <w:p w:rsidR="002C5CC4" w:rsidRDefault="00000000" w14:paraId="00365AC0" w14:textId="4C9ECC13">
          <w:pPr>
            <w:pStyle w:val="Inhopg2"/>
            <w:tabs>
              <w:tab w:val="left" w:pos="880"/>
              <w:tab w:val="right" w:leader="dot" w:pos="9062"/>
            </w:tabs>
            <w:rPr>
              <w:rFonts w:eastAsiaTheme="minorEastAsia"/>
              <w:noProof/>
              <w:lang w:eastAsia="nl-NL"/>
            </w:rPr>
          </w:pPr>
          <w:hyperlink w:history="1" w:anchor="_Toc104293830">
            <w:r w:rsidRPr="00F31670" w:rsidR="002C5CC4">
              <w:rPr>
                <w:rStyle w:val="Hyperlink"/>
                <w:noProof/>
              </w:rPr>
              <w:t>3.2</w:t>
            </w:r>
            <w:r w:rsidR="002C5CC4">
              <w:rPr>
                <w:rFonts w:eastAsiaTheme="minorEastAsia"/>
                <w:noProof/>
                <w:lang w:eastAsia="nl-NL"/>
              </w:rPr>
              <w:tab/>
            </w:r>
            <w:r w:rsidRPr="00F31670" w:rsidR="002C5CC4">
              <w:rPr>
                <w:rStyle w:val="Hyperlink"/>
                <w:noProof/>
              </w:rPr>
              <w:t>Inrichting Polaris</w:t>
            </w:r>
            <w:r w:rsidR="002C5CC4">
              <w:rPr>
                <w:noProof/>
                <w:webHidden/>
              </w:rPr>
              <w:tab/>
            </w:r>
            <w:r w:rsidR="002C5CC4">
              <w:rPr>
                <w:noProof/>
                <w:webHidden/>
              </w:rPr>
              <w:fldChar w:fldCharType="begin"/>
            </w:r>
            <w:r w:rsidR="002C5CC4">
              <w:rPr>
                <w:noProof/>
                <w:webHidden/>
              </w:rPr>
              <w:instrText xml:space="preserve"> PAGEREF _Toc104293830 \h </w:instrText>
            </w:r>
            <w:r w:rsidR="002C5CC4">
              <w:rPr>
                <w:noProof/>
                <w:webHidden/>
              </w:rPr>
            </w:r>
            <w:r w:rsidR="002C5CC4">
              <w:rPr>
                <w:noProof/>
                <w:webHidden/>
              </w:rPr>
              <w:fldChar w:fldCharType="separate"/>
            </w:r>
            <w:r w:rsidR="002C5CC4">
              <w:rPr>
                <w:noProof/>
                <w:webHidden/>
              </w:rPr>
              <w:t>21</w:t>
            </w:r>
            <w:r w:rsidR="002C5CC4">
              <w:rPr>
                <w:noProof/>
                <w:webHidden/>
              </w:rPr>
              <w:fldChar w:fldCharType="end"/>
            </w:r>
          </w:hyperlink>
        </w:p>
        <w:p w:rsidR="002C5CC4" w:rsidRDefault="00000000" w14:paraId="40442FF2" w14:textId="49D82FB8">
          <w:pPr>
            <w:pStyle w:val="Inhopg2"/>
            <w:tabs>
              <w:tab w:val="left" w:pos="880"/>
              <w:tab w:val="right" w:leader="dot" w:pos="9062"/>
            </w:tabs>
            <w:rPr>
              <w:rFonts w:eastAsiaTheme="minorEastAsia"/>
              <w:noProof/>
              <w:lang w:eastAsia="nl-NL"/>
            </w:rPr>
          </w:pPr>
          <w:hyperlink w:history="1" w:anchor="_Toc104293831">
            <w:r w:rsidRPr="00F31670" w:rsidR="002C5CC4">
              <w:rPr>
                <w:rStyle w:val="Hyperlink"/>
                <w:noProof/>
              </w:rPr>
              <w:t>3.3</w:t>
            </w:r>
            <w:r w:rsidR="002C5CC4">
              <w:rPr>
                <w:rFonts w:eastAsiaTheme="minorEastAsia"/>
                <w:noProof/>
                <w:lang w:eastAsia="nl-NL"/>
              </w:rPr>
              <w:tab/>
            </w:r>
            <w:r w:rsidRPr="00F31670" w:rsidR="002C5CC4">
              <w:rPr>
                <w:rStyle w:val="Hyperlink"/>
                <w:noProof/>
              </w:rPr>
              <w:t xml:space="preserve">Looncomponent: </w:t>
            </w:r>
            <w:r w:rsidRPr="00F31670" w:rsidR="002C5CC4">
              <w:rPr>
                <w:rStyle w:val="Hyperlink"/>
                <w:rFonts w:cstheme="minorHAnsi"/>
                <w:noProof/>
              </w:rPr>
              <w:t>Betaald extra Ouderschapsverlof</w:t>
            </w:r>
            <w:r w:rsidR="002C5CC4">
              <w:rPr>
                <w:noProof/>
                <w:webHidden/>
              </w:rPr>
              <w:tab/>
            </w:r>
            <w:r w:rsidR="002C5CC4">
              <w:rPr>
                <w:noProof/>
                <w:webHidden/>
              </w:rPr>
              <w:fldChar w:fldCharType="begin"/>
            </w:r>
            <w:r w:rsidR="002C5CC4">
              <w:rPr>
                <w:noProof/>
                <w:webHidden/>
              </w:rPr>
              <w:instrText xml:space="preserve"> PAGEREF _Toc104293831 \h </w:instrText>
            </w:r>
            <w:r w:rsidR="002C5CC4">
              <w:rPr>
                <w:noProof/>
                <w:webHidden/>
              </w:rPr>
            </w:r>
            <w:r w:rsidR="002C5CC4">
              <w:rPr>
                <w:noProof/>
                <w:webHidden/>
              </w:rPr>
              <w:fldChar w:fldCharType="separate"/>
            </w:r>
            <w:r w:rsidR="002C5CC4">
              <w:rPr>
                <w:noProof/>
                <w:webHidden/>
              </w:rPr>
              <w:t>22</w:t>
            </w:r>
            <w:r w:rsidR="002C5CC4">
              <w:rPr>
                <w:noProof/>
                <w:webHidden/>
              </w:rPr>
              <w:fldChar w:fldCharType="end"/>
            </w:r>
          </w:hyperlink>
        </w:p>
        <w:p w:rsidR="002C5CC4" w:rsidRDefault="00000000" w14:paraId="12F03999" w14:textId="236CD52A">
          <w:pPr>
            <w:pStyle w:val="Inhopg2"/>
            <w:tabs>
              <w:tab w:val="left" w:pos="880"/>
              <w:tab w:val="right" w:leader="dot" w:pos="9062"/>
            </w:tabs>
            <w:rPr>
              <w:rFonts w:eastAsiaTheme="minorEastAsia"/>
              <w:noProof/>
              <w:lang w:eastAsia="nl-NL"/>
            </w:rPr>
          </w:pPr>
          <w:hyperlink w:history="1" w:anchor="_Toc104293832">
            <w:r w:rsidRPr="00F31670" w:rsidR="002C5CC4">
              <w:rPr>
                <w:rStyle w:val="Hyperlink"/>
                <w:noProof/>
              </w:rPr>
              <w:t>3.4</w:t>
            </w:r>
            <w:r w:rsidR="002C5CC4">
              <w:rPr>
                <w:rFonts w:eastAsiaTheme="minorEastAsia"/>
                <w:noProof/>
                <w:lang w:eastAsia="nl-NL"/>
              </w:rPr>
              <w:tab/>
            </w:r>
            <w:r w:rsidRPr="00F31670" w:rsidR="002C5CC4">
              <w:rPr>
                <w:rStyle w:val="Hyperlink"/>
                <w:noProof/>
              </w:rPr>
              <w:t xml:space="preserve">Looncomponent: </w:t>
            </w:r>
            <w:r w:rsidRPr="00F31670" w:rsidR="002C5CC4">
              <w:rPr>
                <w:rStyle w:val="Hyperlink"/>
                <w:rFonts w:cstheme="minorHAnsi"/>
                <w:noProof/>
              </w:rPr>
              <w:t>Aanvulling uren extra Ouderschapsverlof 70%</w:t>
            </w:r>
            <w:r w:rsidR="002C5CC4">
              <w:rPr>
                <w:noProof/>
                <w:webHidden/>
              </w:rPr>
              <w:tab/>
            </w:r>
            <w:r w:rsidR="002C5CC4">
              <w:rPr>
                <w:noProof/>
                <w:webHidden/>
              </w:rPr>
              <w:fldChar w:fldCharType="begin"/>
            </w:r>
            <w:r w:rsidR="002C5CC4">
              <w:rPr>
                <w:noProof/>
                <w:webHidden/>
              </w:rPr>
              <w:instrText xml:space="preserve"> PAGEREF _Toc104293832 \h </w:instrText>
            </w:r>
            <w:r w:rsidR="002C5CC4">
              <w:rPr>
                <w:noProof/>
                <w:webHidden/>
              </w:rPr>
            </w:r>
            <w:r w:rsidR="002C5CC4">
              <w:rPr>
                <w:noProof/>
                <w:webHidden/>
              </w:rPr>
              <w:fldChar w:fldCharType="separate"/>
            </w:r>
            <w:r w:rsidR="002C5CC4">
              <w:rPr>
                <w:noProof/>
                <w:webHidden/>
              </w:rPr>
              <w:t>23</w:t>
            </w:r>
            <w:r w:rsidR="002C5CC4">
              <w:rPr>
                <w:noProof/>
                <w:webHidden/>
              </w:rPr>
              <w:fldChar w:fldCharType="end"/>
            </w:r>
          </w:hyperlink>
        </w:p>
        <w:p w:rsidR="002C5CC4" w:rsidRDefault="00000000" w14:paraId="24DE6CEA" w14:textId="21C3597D">
          <w:pPr>
            <w:pStyle w:val="Inhopg2"/>
            <w:tabs>
              <w:tab w:val="left" w:pos="880"/>
              <w:tab w:val="right" w:leader="dot" w:pos="9062"/>
            </w:tabs>
            <w:rPr>
              <w:rFonts w:eastAsiaTheme="minorEastAsia"/>
              <w:noProof/>
              <w:lang w:eastAsia="nl-NL"/>
            </w:rPr>
          </w:pPr>
          <w:hyperlink w:history="1" w:anchor="_Toc104293833">
            <w:r w:rsidRPr="00F31670" w:rsidR="002C5CC4">
              <w:rPr>
                <w:rStyle w:val="Hyperlink"/>
                <w:noProof/>
              </w:rPr>
              <w:t>3.5</w:t>
            </w:r>
            <w:r w:rsidR="002C5CC4">
              <w:rPr>
                <w:rFonts w:eastAsiaTheme="minorEastAsia"/>
                <w:noProof/>
                <w:lang w:eastAsia="nl-NL"/>
              </w:rPr>
              <w:tab/>
            </w:r>
            <w:r w:rsidRPr="00F31670" w:rsidR="002C5CC4">
              <w:rPr>
                <w:rStyle w:val="Hyperlink"/>
                <w:noProof/>
              </w:rPr>
              <w:t>Muteren uren Betaald extra Ouderschapsverlof</w:t>
            </w:r>
            <w:r w:rsidR="002C5CC4">
              <w:rPr>
                <w:noProof/>
                <w:webHidden/>
              </w:rPr>
              <w:tab/>
            </w:r>
            <w:r w:rsidR="002C5CC4">
              <w:rPr>
                <w:noProof/>
                <w:webHidden/>
              </w:rPr>
              <w:fldChar w:fldCharType="begin"/>
            </w:r>
            <w:r w:rsidR="002C5CC4">
              <w:rPr>
                <w:noProof/>
                <w:webHidden/>
              </w:rPr>
              <w:instrText xml:space="preserve"> PAGEREF _Toc104293833 \h </w:instrText>
            </w:r>
            <w:r w:rsidR="002C5CC4">
              <w:rPr>
                <w:noProof/>
                <w:webHidden/>
              </w:rPr>
            </w:r>
            <w:r w:rsidR="002C5CC4">
              <w:rPr>
                <w:noProof/>
                <w:webHidden/>
              </w:rPr>
              <w:fldChar w:fldCharType="separate"/>
            </w:r>
            <w:r w:rsidR="002C5CC4">
              <w:rPr>
                <w:noProof/>
                <w:webHidden/>
              </w:rPr>
              <w:t>24</w:t>
            </w:r>
            <w:r w:rsidR="002C5CC4">
              <w:rPr>
                <w:noProof/>
                <w:webHidden/>
              </w:rPr>
              <w:fldChar w:fldCharType="end"/>
            </w:r>
          </w:hyperlink>
        </w:p>
        <w:p w:rsidR="002C5CC4" w:rsidRDefault="00000000" w14:paraId="040507AE" w14:textId="29C1437E">
          <w:pPr>
            <w:pStyle w:val="Inhopg2"/>
            <w:tabs>
              <w:tab w:val="left" w:pos="880"/>
              <w:tab w:val="right" w:leader="dot" w:pos="9062"/>
            </w:tabs>
            <w:rPr>
              <w:rFonts w:eastAsiaTheme="minorEastAsia"/>
              <w:noProof/>
              <w:lang w:eastAsia="nl-NL"/>
            </w:rPr>
          </w:pPr>
          <w:hyperlink w:history="1" w:anchor="_Toc104293834">
            <w:r w:rsidRPr="00F31670" w:rsidR="002C5CC4">
              <w:rPr>
                <w:rStyle w:val="Hyperlink"/>
                <w:noProof/>
              </w:rPr>
              <w:t>3.6</w:t>
            </w:r>
            <w:r w:rsidR="002C5CC4">
              <w:rPr>
                <w:rFonts w:eastAsiaTheme="minorEastAsia"/>
                <w:noProof/>
                <w:lang w:eastAsia="nl-NL"/>
              </w:rPr>
              <w:tab/>
            </w:r>
            <w:r w:rsidRPr="00F31670" w:rsidR="002C5CC4">
              <w:rPr>
                <w:rStyle w:val="Hyperlink"/>
                <w:noProof/>
              </w:rPr>
              <w:t>Werking</w:t>
            </w:r>
            <w:r w:rsidR="002C5CC4">
              <w:rPr>
                <w:noProof/>
                <w:webHidden/>
              </w:rPr>
              <w:tab/>
            </w:r>
            <w:r w:rsidR="002C5CC4">
              <w:rPr>
                <w:noProof/>
                <w:webHidden/>
              </w:rPr>
              <w:fldChar w:fldCharType="begin"/>
            </w:r>
            <w:r w:rsidR="002C5CC4">
              <w:rPr>
                <w:noProof/>
                <w:webHidden/>
              </w:rPr>
              <w:instrText xml:space="preserve"> PAGEREF _Toc104293834 \h </w:instrText>
            </w:r>
            <w:r w:rsidR="002C5CC4">
              <w:rPr>
                <w:noProof/>
                <w:webHidden/>
              </w:rPr>
            </w:r>
            <w:r w:rsidR="002C5CC4">
              <w:rPr>
                <w:noProof/>
                <w:webHidden/>
              </w:rPr>
              <w:fldChar w:fldCharType="separate"/>
            </w:r>
            <w:r w:rsidR="002C5CC4">
              <w:rPr>
                <w:noProof/>
                <w:webHidden/>
              </w:rPr>
              <w:t>24</w:t>
            </w:r>
            <w:r w:rsidR="002C5CC4">
              <w:rPr>
                <w:noProof/>
                <w:webHidden/>
              </w:rPr>
              <w:fldChar w:fldCharType="end"/>
            </w:r>
          </w:hyperlink>
        </w:p>
        <w:p w:rsidR="002C5CC4" w:rsidRDefault="00000000" w14:paraId="50045A4E" w14:textId="28C4CF97">
          <w:pPr>
            <w:pStyle w:val="Inhopg2"/>
            <w:tabs>
              <w:tab w:val="left" w:pos="880"/>
              <w:tab w:val="right" w:leader="dot" w:pos="9062"/>
            </w:tabs>
            <w:rPr>
              <w:rFonts w:eastAsiaTheme="minorEastAsia"/>
              <w:noProof/>
              <w:lang w:eastAsia="nl-NL"/>
            </w:rPr>
          </w:pPr>
          <w:hyperlink w:history="1" w:anchor="_Toc104293835">
            <w:r w:rsidRPr="00F31670" w:rsidR="002C5CC4">
              <w:rPr>
                <w:rStyle w:val="Hyperlink"/>
                <w:noProof/>
              </w:rPr>
              <w:t>3.7</w:t>
            </w:r>
            <w:r w:rsidR="002C5CC4">
              <w:rPr>
                <w:rFonts w:eastAsiaTheme="minorEastAsia"/>
                <w:noProof/>
                <w:lang w:eastAsia="nl-NL"/>
              </w:rPr>
              <w:tab/>
            </w:r>
            <w:r w:rsidRPr="00F31670" w:rsidR="002C5CC4">
              <w:rPr>
                <w:rStyle w:val="Hyperlink"/>
                <w:noProof/>
              </w:rPr>
              <w:t>Salaris van de medewerker is hoger dan het Maximum SV-loon</w:t>
            </w:r>
            <w:r w:rsidR="002C5CC4">
              <w:rPr>
                <w:noProof/>
                <w:webHidden/>
              </w:rPr>
              <w:tab/>
            </w:r>
            <w:r w:rsidR="002C5CC4">
              <w:rPr>
                <w:noProof/>
                <w:webHidden/>
              </w:rPr>
              <w:fldChar w:fldCharType="begin"/>
            </w:r>
            <w:r w:rsidR="002C5CC4">
              <w:rPr>
                <w:noProof/>
                <w:webHidden/>
              </w:rPr>
              <w:instrText xml:space="preserve"> PAGEREF _Toc104293835 \h </w:instrText>
            </w:r>
            <w:r w:rsidR="002C5CC4">
              <w:rPr>
                <w:noProof/>
                <w:webHidden/>
              </w:rPr>
            </w:r>
            <w:r w:rsidR="002C5CC4">
              <w:rPr>
                <w:noProof/>
                <w:webHidden/>
              </w:rPr>
              <w:fldChar w:fldCharType="separate"/>
            </w:r>
            <w:r w:rsidR="002C5CC4">
              <w:rPr>
                <w:noProof/>
                <w:webHidden/>
              </w:rPr>
              <w:t>24</w:t>
            </w:r>
            <w:r w:rsidR="002C5CC4">
              <w:rPr>
                <w:noProof/>
                <w:webHidden/>
              </w:rPr>
              <w:fldChar w:fldCharType="end"/>
            </w:r>
          </w:hyperlink>
        </w:p>
        <w:p w:rsidRPr="006055A8" w:rsidR="00C06D3A" w:rsidP="008D1A19" w:rsidRDefault="00C06D3A" w14:paraId="028AB4D6" w14:textId="52092FBC">
          <w:pPr>
            <w:spacing w:after="0" w:line="240" w:lineRule="auto"/>
            <w:rPr>
              <w:rFonts w:cstheme="minorHAnsi"/>
            </w:rPr>
          </w:pPr>
          <w:r w:rsidRPr="006055A8">
            <w:rPr>
              <w:rFonts w:cstheme="minorHAnsi"/>
              <w:b/>
              <w:bCs/>
            </w:rPr>
            <w:fldChar w:fldCharType="end"/>
          </w:r>
        </w:p>
      </w:sdtContent>
    </w:sdt>
    <w:p w:rsidRPr="006055A8" w:rsidR="00BA234F" w:rsidP="00DA63D4" w:rsidRDefault="00BA234F" w14:paraId="14884CAD" w14:textId="30C0CDE3">
      <w:pPr>
        <w:pStyle w:val="Lijstalinea"/>
        <w:spacing w:after="0" w:line="240" w:lineRule="auto"/>
        <w:ind w:left="928"/>
        <w:rPr>
          <w:rFonts w:cstheme="minorHAnsi"/>
        </w:rPr>
      </w:pPr>
    </w:p>
    <w:p w:rsidRPr="006055A8" w:rsidR="00D713A3" w:rsidP="00DA63D4" w:rsidRDefault="00D713A3" w14:paraId="4FD0655C" w14:textId="0862A7E6">
      <w:pPr>
        <w:spacing w:after="0" w:line="240" w:lineRule="auto"/>
        <w:rPr>
          <w:rFonts w:cstheme="minorHAnsi"/>
          <w:noProof/>
        </w:rPr>
      </w:pPr>
    </w:p>
    <w:p w:rsidRPr="006055A8" w:rsidR="00D713A3" w:rsidP="00DA63D4" w:rsidRDefault="00D713A3" w14:paraId="08CD602E" w14:textId="77777777">
      <w:pPr>
        <w:spacing w:after="0" w:line="240" w:lineRule="auto"/>
        <w:rPr>
          <w:rFonts w:cstheme="minorHAnsi"/>
        </w:rPr>
      </w:pPr>
    </w:p>
    <w:p w:rsidRPr="006055A8" w:rsidR="00FA2DE4" w:rsidP="008D1A19" w:rsidRDefault="00FA2DE4" w14:paraId="49EF6B73" w14:textId="7E640530">
      <w:pPr>
        <w:spacing w:after="0" w:line="240" w:lineRule="auto"/>
        <w:rPr>
          <w:rFonts w:cstheme="minorHAnsi"/>
        </w:rPr>
      </w:pPr>
      <w:r w:rsidRPr="006055A8">
        <w:rPr>
          <w:rFonts w:cstheme="minorHAnsi"/>
        </w:rPr>
        <w:br w:type="page"/>
      </w:r>
    </w:p>
    <w:p w:rsidRPr="006055A8" w:rsidR="009E13E8" w:rsidP="008D1A19" w:rsidRDefault="00D111F2" w14:paraId="37006854" w14:textId="617A881D">
      <w:pPr>
        <w:pStyle w:val="Kop1"/>
        <w:numPr>
          <w:ilvl w:val="0"/>
          <w:numId w:val="2"/>
        </w:numPr>
        <w:spacing w:before="0" w:after="0"/>
        <w:rPr>
          <w:rFonts w:asciiTheme="minorHAnsi" w:hAnsiTheme="minorHAnsi" w:cstheme="minorHAnsi"/>
        </w:rPr>
      </w:pPr>
      <w:r w:rsidRPr="006055A8">
        <w:rPr>
          <w:rFonts w:asciiTheme="minorHAnsi" w:hAnsiTheme="minorHAnsi" w:cstheme="minorHAnsi"/>
        </w:rPr>
        <w:lastRenderedPageBreak/>
        <w:t xml:space="preserve"> </w:t>
      </w:r>
      <w:bookmarkStart w:name="_Toc104293813" w:id="2"/>
      <w:r w:rsidR="00C24C39">
        <w:rPr>
          <w:rFonts w:asciiTheme="minorHAnsi" w:hAnsiTheme="minorHAnsi" w:cstheme="minorHAnsi"/>
        </w:rPr>
        <w:t>Ouderschapsverlof</w:t>
      </w:r>
      <w:bookmarkEnd w:id="2"/>
    </w:p>
    <w:p w:rsidR="00244018" w:rsidP="008D1A19" w:rsidRDefault="00244018" w14:paraId="15018D64" w14:textId="50F7FFD9">
      <w:pPr>
        <w:spacing w:after="0" w:line="240" w:lineRule="auto"/>
        <w:rPr>
          <w:rFonts w:cstheme="minorHAnsi"/>
          <w:b/>
          <w:bCs/>
          <w:u w:val="single"/>
        </w:rPr>
      </w:pPr>
    </w:p>
    <w:p w:rsidR="0070585E" w:rsidP="008D1A19" w:rsidRDefault="0070585E" w14:paraId="47FBCDDF" w14:textId="5A18D561">
      <w:pPr>
        <w:pStyle w:val="Kop2"/>
        <w:spacing w:before="0" w:line="240" w:lineRule="auto"/>
      </w:pPr>
      <w:bookmarkStart w:name="_Toc104293814" w:id="3"/>
      <w:r>
        <w:t>1.1</w:t>
      </w:r>
      <w:r>
        <w:tab/>
      </w:r>
      <w:r>
        <w:t>Wetgeving</w:t>
      </w:r>
      <w:bookmarkEnd w:id="3"/>
    </w:p>
    <w:p w:rsidRPr="008D1A19" w:rsidR="00AA311B" w:rsidP="008D1A19" w:rsidRDefault="00AA311B" w14:paraId="551F13A7" w14:textId="491D64CA">
      <w:pPr>
        <w:spacing w:after="0" w:line="240" w:lineRule="auto"/>
        <w:rPr>
          <w:rFonts w:cstheme="minorHAnsi"/>
        </w:rPr>
      </w:pPr>
      <w:r>
        <w:rPr>
          <w:rFonts w:cstheme="minorHAnsi"/>
        </w:rPr>
        <w:t>In hoofdstuk 6 van</w:t>
      </w:r>
      <w:r w:rsidRPr="008D1A19">
        <w:rPr>
          <w:rFonts w:cstheme="minorHAnsi"/>
        </w:rPr>
        <w:t xml:space="preserve"> de Wet Arbeid en Zorg</w:t>
      </w:r>
      <w:r>
        <w:rPr>
          <w:rFonts w:cstheme="minorHAnsi"/>
        </w:rPr>
        <w:t xml:space="preserve"> wordt aangegeven onder welke voorwaarde</w:t>
      </w:r>
      <w:r w:rsidR="00D038D9">
        <w:rPr>
          <w:rFonts w:cstheme="minorHAnsi"/>
        </w:rPr>
        <w:t>n</w:t>
      </w:r>
      <w:r>
        <w:rPr>
          <w:rFonts w:cstheme="minorHAnsi"/>
        </w:rPr>
        <w:t xml:space="preserve"> een werknemer ouderschapsverlof kan opnemen.</w:t>
      </w:r>
      <w:r w:rsidR="00D038D9">
        <w:rPr>
          <w:rFonts w:cstheme="minorHAnsi"/>
        </w:rPr>
        <w:t xml:space="preserve"> </w:t>
      </w:r>
      <w:r w:rsidR="00492861">
        <w:rPr>
          <w:rFonts w:cstheme="minorHAnsi"/>
        </w:rPr>
        <w:t xml:space="preserve">In hoofdlijnen komt het er op neer dat het </w:t>
      </w:r>
      <w:r w:rsidR="00D038D9">
        <w:rPr>
          <w:rFonts w:cstheme="minorHAnsi"/>
        </w:rPr>
        <w:t xml:space="preserve">onbetaalde verlof kan </w:t>
      </w:r>
      <w:r w:rsidR="00492861">
        <w:rPr>
          <w:rFonts w:cstheme="minorHAnsi"/>
        </w:rPr>
        <w:t xml:space="preserve">worden </w:t>
      </w:r>
      <w:r w:rsidR="00D038D9">
        <w:rPr>
          <w:rFonts w:cstheme="minorHAnsi"/>
        </w:rPr>
        <w:t xml:space="preserve">opgenomen zolang het kind van de medewerker de leeftijd van 8 jaar nog niet heeft bereikt en </w:t>
      </w:r>
      <w:r w:rsidR="004E2DE1">
        <w:rPr>
          <w:rFonts w:cstheme="minorHAnsi"/>
        </w:rPr>
        <w:t xml:space="preserve">dit </w:t>
      </w:r>
      <w:r w:rsidR="00D038D9">
        <w:rPr>
          <w:rFonts w:cstheme="minorHAnsi"/>
        </w:rPr>
        <w:t xml:space="preserve">mag </w:t>
      </w:r>
      <w:r w:rsidR="004E2DE1">
        <w:rPr>
          <w:rFonts w:cstheme="minorHAnsi"/>
        </w:rPr>
        <w:t xml:space="preserve">voor </w:t>
      </w:r>
      <w:r w:rsidR="00D038D9">
        <w:rPr>
          <w:rFonts w:cstheme="minorHAnsi"/>
        </w:rPr>
        <w:t xml:space="preserve">maximaal 26 maal de arbeidsduur per week zijn. </w:t>
      </w:r>
    </w:p>
    <w:p w:rsidR="00AA311B" w:rsidP="008D1A19" w:rsidRDefault="00AA311B" w14:paraId="27B741CE" w14:textId="77777777">
      <w:pPr>
        <w:spacing w:after="0" w:line="240" w:lineRule="auto"/>
        <w:rPr>
          <w:rFonts w:cstheme="minorHAnsi"/>
          <w:b/>
          <w:bCs/>
          <w:u w:val="single"/>
        </w:rPr>
      </w:pPr>
    </w:p>
    <w:p w:rsidR="002A76DA" w:rsidP="008D1A19" w:rsidRDefault="0070585E" w14:paraId="0A7E38F3" w14:textId="0F64BB54">
      <w:pPr>
        <w:pStyle w:val="Kop2"/>
        <w:spacing w:before="0" w:line="240" w:lineRule="auto"/>
      </w:pPr>
      <w:bookmarkStart w:name="_Toc104293815" w:id="4"/>
      <w:r>
        <w:t>1.</w:t>
      </w:r>
      <w:r w:rsidR="00C01C8C">
        <w:t>2</w:t>
      </w:r>
      <w:r>
        <w:tab/>
      </w:r>
      <w:r w:rsidR="002A76DA">
        <w:t>Algemeen</w:t>
      </w:r>
      <w:bookmarkEnd w:id="4"/>
    </w:p>
    <w:p w:rsidR="002A76DA" w:rsidP="008D1A19" w:rsidRDefault="002A76DA" w14:paraId="4A259D30" w14:textId="38A1BE22">
      <w:pPr>
        <w:spacing w:after="0" w:line="240" w:lineRule="auto"/>
        <w:rPr>
          <w:rFonts w:cstheme="minorHAnsi"/>
        </w:rPr>
      </w:pPr>
      <w:r>
        <w:rPr>
          <w:rFonts w:cstheme="minorHAnsi"/>
        </w:rPr>
        <w:t>Wij kennen twee methodes om het Ouderschapsverlof in Polaris op de juiste wijze te verwerke</w:t>
      </w:r>
      <w:r w:rsidR="00540A49">
        <w:rPr>
          <w:rFonts w:cstheme="minorHAnsi"/>
        </w:rPr>
        <w:t>n</w:t>
      </w:r>
      <w:r>
        <w:rPr>
          <w:rFonts w:cstheme="minorHAnsi"/>
        </w:rPr>
        <w:t>:</w:t>
      </w:r>
    </w:p>
    <w:p w:rsidR="002A76DA" w:rsidP="008D1A19" w:rsidRDefault="00540A49" w14:paraId="57AA6678" w14:textId="42091044">
      <w:pPr>
        <w:pStyle w:val="Lijstalinea"/>
        <w:numPr>
          <w:ilvl w:val="0"/>
          <w:numId w:val="4"/>
        </w:numPr>
        <w:spacing w:after="0" w:line="240" w:lineRule="auto"/>
        <w:rPr>
          <w:rFonts w:cstheme="minorHAnsi"/>
        </w:rPr>
      </w:pPr>
      <w:r w:rsidRPr="008D1A19">
        <w:rPr>
          <w:rFonts w:cstheme="minorHAnsi"/>
          <w:b/>
          <w:bCs/>
        </w:rPr>
        <w:t>Contracturen aanpassen i.c.m. wijziging parttimepercentage.</w:t>
      </w:r>
      <w:r>
        <w:rPr>
          <w:rFonts w:cstheme="minorHAnsi"/>
        </w:rPr>
        <w:t xml:space="preserve"> </w:t>
      </w:r>
      <w:r w:rsidR="00D038D9">
        <w:rPr>
          <w:rFonts w:cstheme="minorHAnsi"/>
        </w:rPr>
        <w:br/>
      </w:r>
      <w:r>
        <w:rPr>
          <w:rFonts w:cstheme="minorHAnsi"/>
        </w:rPr>
        <w:t>Voordeel van deze methode is dat alle pensioenregelingen automatische correct berekend blijven en dat de Dagtabel niet hoeft te worden toegepast (conform richtlijnen van de Belastingdienst).</w:t>
      </w:r>
      <w:r w:rsidR="007C3605">
        <w:rPr>
          <w:rFonts w:cstheme="minorHAnsi"/>
        </w:rPr>
        <w:t xml:space="preserve"> Daarnaast wordt op deze wijze het verlofrecht </w:t>
      </w:r>
      <w:r w:rsidR="001F7A9D">
        <w:rPr>
          <w:rFonts w:cstheme="minorHAnsi"/>
        </w:rPr>
        <w:t xml:space="preserve">goed berekend. De verloffactor is namelijk gebaseerd op het parttime percentage en een eventuele einddatum van het contract. </w:t>
      </w:r>
      <w:r>
        <w:rPr>
          <w:rFonts w:cstheme="minorHAnsi"/>
        </w:rPr>
        <w:br/>
      </w:r>
      <w:r w:rsidR="007C3605">
        <w:rPr>
          <w:rFonts w:cstheme="minorHAnsi"/>
        </w:rPr>
        <w:br/>
      </w:r>
      <w:r>
        <w:rPr>
          <w:rFonts w:cstheme="minorHAnsi"/>
        </w:rPr>
        <w:t>LET OP: Deze methode is VERPLICHT voor de Bouw en ook wat APG als pensioenfonds verwacht qua pensioenaanlevering. Tevens is het ook te adviseren voor alle overige soorten klanten.</w:t>
      </w:r>
      <w:r w:rsidR="007C3605">
        <w:rPr>
          <w:rFonts w:cstheme="minorHAnsi"/>
        </w:rPr>
        <w:br/>
      </w:r>
    </w:p>
    <w:p w:rsidR="00E56CD0" w:rsidP="008D1A19" w:rsidRDefault="000D29C7" w14:paraId="46C9FC2E" w14:textId="5B043862">
      <w:pPr>
        <w:pStyle w:val="Lijstalinea"/>
        <w:numPr>
          <w:ilvl w:val="0"/>
          <w:numId w:val="4"/>
        </w:numPr>
        <w:spacing w:after="0" w:line="240" w:lineRule="auto"/>
        <w:rPr>
          <w:rFonts w:cstheme="minorHAnsi"/>
        </w:rPr>
      </w:pPr>
      <w:r w:rsidRPr="008D1A19">
        <w:rPr>
          <w:rFonts w:cstheme="minorHAnsi"/>
          <w:b/>
          <w:bCs/>
        </w:rPr>
        <w:t>Ouderschapsverlof in de vorm van het opnemen van verlof</w:t>
      </w:r>
      <w:r>
        <w:rPr>
          <w:rFonts w:cstheme="minorHAnsi"/>
        </w:rPr>
        <w:t xml:space="preserve">. </w:t>
      </w:r>
      <w:r w:rsidR="00EC6213">
        <w:rPr>
          <w:rFonts w:cstheme="minorHAnsi"/>
        </w:rPr>
        <w:br/>
      </w:r>
      <w:r>
        <w:rPr>
          <w:rFonts w:cstheme="minorHAnsi"/>
        </w:rPr>
        <w:t>De medewerker krijgt hierdoor een gebroken tijdvak, wat betekent dat de Dagtabel moet worden toegepast.</w:t>
      </w:r>
      <w:r w:rsidR="00110154">
        <w:rPr>
          <w:rFonts w:cstheme="minorHAnsi"/>
        </w:rPr>
        <w:t xml:space="preserve"> </w:t>
      </w:r>
    </w:p>
    <w:p w:rsidRPr="002A76DA" w:rsidR="007E1C31" w:rsidP="008D1A19" w:rsidRDefault="007E1C31" w14:paraId="6FB3A1BE" w14:textId="77777777">
      <w:pPr>
        <w:pStyle w:val="Lijstalinea"/>
        <w:spacing w:after="0" w:line="240" w:lineRule="auto"/>
        <w:rPr>
          <w:rFonts w:cstheme="minorHAnsi"/>
        </w:rPr>
      </w:pPr>
    </w:p>
    <w:p w:rsidR="00752E58" w:rsidP="008D1A19" w:rsidRDefault="00752E58" w14:paraId="07C87100" w14:textId="1556ABC3">
      <w:pPr>
        <w:pStyle w:val="Kop2"/>
        <w:spacing w:before="0" w:line="240" w:lineRule="auto"/>
      </w:pPr>
      <w:bookmarkStart w:name="_Toc104293816" w:id="5"/>
      <w:r>
        <w:t>1.3</w:t>
      </w:r>
      <w:r>
        <w:tab/>
      </w:r>
      <w:r>
        <w:t>Methode 1 – Contracturen aanpassen</w:t>
      </w:r>
      <w:bookmarkEnd w:id="5"/>
    </w:p>
    <w:p w:rsidRPr="008D1A19" w:rsidR="007E1C31" w:rsidP="008D1A19" w:rsidRDefault="007E1C31" w14:paraId="5D9D1D9F" w14:textId="77777777">
      <w:pPr>
        <w:spacing w:after="0" w:line="240" w:lineRule="auto"/>
        <w:rPr>
          <w:i/>
          <w:iCs/>
        </w:rPr>
      </w:pPr>
      <w:r w:rsidRPr="008D1A19">
        <w:rPr>
          <w:i/>
          <w:iCs/>
        </w:rPr>
        <w:t>Zoektabel</w:t>
      </w:r>
    </w:p>
    <w:p w:rsidRPr="007E1C31" w:rsidR="00D0040A" w:rsidP="008D1A19" w:rsidRDefault="00C24C39" w14:paraId="3FB64465" w14:textId="357A85A6">
      <w:pPr>
        <w:spacing w:after="0" w:line="240" w:lineRule="auto"/>
        <w:rPr>
          <w:rFonts w:eastAsia="Times New Roman" w:cstheme="minorHAnsi"/>
          <w:iCs/>
          <w:lang w:eastAsia="nl-NL"/>
        </w:rPr>
      </w:pPr>
      <w:r w:rsidRPr="007E1C31">
        <w:rPr>
          <w:rFonts w:cstheme="minorHAnsi"/>
          <w:iCs/>
        </w:rPr>
        <w:t>M</w:t>
      </w:r>
      <w:r w:rsidRPr="007E1C31">
        <w:rPr>
          <w:rFonts w:eastAsia="Times New Roman" w:cstheme="minorHAnsi"/>
          <w:iCs/>
          <w:lang w:eastAsia="nl-NL"/>
        </w:rPr>
        <w:t>aak de Contractsoort</w:t>
      </w:r>
      <w:r w:rsidRPr="007E1C31" w:rsidR="008B628F">
        <w:rPr>
          <w:rFonts w:eastAsia="Times New Roman" w:cstheme="minorHAnsi"/>
          <w:iCs/>
          <w:lang w:eastAsia="nl-NL"/>
        </w:rPr>
        <w:t>,</w:t>
      </w:r>
      <w:r w:rsidRPr="007E1C31">
        <w:rPr>
          <w:rFonts w:eastAsia="Times New Roman" w:cstheme="minorHAnsi"/>
          <w:iCs/>
          <w:lang w:eastAsia="nl-NL"/>
        </w:rPr>
        <w:t xml:space="preserve"> </w:t>
      </w:r>
      <w:r w:rsidRPr="007E1C31" w:rsidR="002C2021">
        <w:rPr>
          <w:rFonts w:eastAsia="Times New Roman" w:cstheme="minorHAnsi"/>
          <w:iCs/>
          <w:lang w:eastAsia="nl-NL"/>
        </w:rPr>
        <w:t>C</w:t>
      </w:r>
      <w:r w:rsidRPr="007E1C31">
        <w:rPr>
          <w:rFonts w:eastAsia="Times New Roman" w:cstheme="minorHAnsi"/>
          <w:iCs/>
          <w:lang w:eastAsia="nl-NL"/>
        </w:rPr>
        <w:t>ontractwijziging</w:t>
      </w:r>
      <w:r w:rsidRPr="007E1C31" w:rsidR="00512565">
        <w:rPr>
          <w:rFonts w:eastAsia="Times New Roman" w:cstheme="minorHAnsi"/>
          <w:iCs/>
          <w:lang w:eastAsia="nl-NL"/>
        </w:rPr>
        <w:t xml:space="preserve"> en </w:t>
      </w:r>
      <w:r w:rsidRPr="007E1C31" w:rsidR="002C2021">
        <w:rPr>
          <w:rFonts w:eastAsia="Times New Roman" w:cstheme="minorHAnsi"/>
          <w:iCs/>
          <w:lang w:eastAsia="nl-NL"/>
        </w:rPr>
        <w:t>R</w:t>
      </w:r>
      <w:r w:rsidRPr="007E1C31" w:rsidR="00512565">
        <w:rPr>
          <w:rFonts w:eastAsia="Times New Roman" w:cstheme="minorHAnsi"/>
          <w:iCs/>
          <w:lang w:eastAsia="nl-NL"/>
        </w:rPr>
        <w:t>oosterwijziging</w:t>
      </w:r>
      <w:r w:rsidRPr="007E1C31">
        <w:rPr>
          <w:rFonts w:eastAsia="Times New Roman" w:cstheme="minorHAnsi"/>
          <w:iCs/>
          <w:lang w:eastAsia="nl-NL"/>
        </w:rPr>
        <w:t xml:space="preserve"> ‘Ouderschapsverlof’ aan in de zoektabel, indien deze nog niet aanwezig is. Ga hiervoor naar Systeem </w:t>
      </w:r>
      <w:r w:rsidR="0087706B">
        <w:rPr>
          <w:iCs/>
        </w:rPr>
        <w:t>|</w:t>
      </w:r>
      <w:r w:rsidRPr="007E1C31">
        <w:rPr>
          <w:rFonts w:eastAsia="Times New Roman" w:cstheme="minorHAnsi"/>
          <w:iCs/>
          <w:lang w:eastAsia="nl-NL"/>
        </w:rPr>
        <w:t xml:space="preserve"> </w:t>
      </w:r>
      <w:r w:rsidRPr="007E1C31" w:rsidR="00FB0BD4">
        <w:rPr>
          <w:rFonts w:eastAsia="Times New Roman" w:cstheme="minorHAnsi"/>
          <w:iCs/>
          <w:lang w:eastAsia="nl-NL"/>
        </w:rPr>
        <w:t xml:space="preserve">Algemeen </w:t>
      </w:r>
      <w:r w:rsidR="0087706B">
        <w:rPr>
          <w:iCs/>
        </w:rPr>
        <w:t>|</w:t>
      </w:r>
      <w:r w:rsidRPr="007E1C31" w:rsidR="00FB0BD4">
        <w:rPr>
          <w:iCs/>
        </w:rPr>
        <w:t xml:space="preserve"> </w:t>
      </w:r>
      <w:r w:rsidRPr="007E1C31">
        <w:rPr>
          <w:rFonts w:eastAsia="Times New Roman" w:cstheme="minorHAnsi"/>
          <w:iCs/>
          <w:lang w:eastAsia="nl-NL"/>
        </w:rPr>
        <w:t xml:space="preserve">Zoektabel </w:t>
      </w:r>
    </w:p>
    <w:p w:rsidR="00D0040A" w:rsidP="008D1A19" w:rsidRDefault="00D0040A" w14:paraId="500393E1" w14:textId="3068DC9F">
      <w:pPr>
        <w:spacing w:after="0" w:line="240" w:lineRule="auto"/>
        <w:rPr>
          <w:rFonts w:eastAsia="Times New Roman" w:cstheme="minorHAnsi"/>
          <w:lang w:eastAsia="nl-NL"/>
        </w:rPr>
      </w:pPr>
      <w:r>
        <w:rPr>
          <w:noProof/>
        </w:rPr>
        <w:drawing>
          <wp:inline distT="0" distB="0" distL="0" distR="0" wp14:anchorId="659140A9" wp14:editId="38A6D5DB">
            <wp:extent cx="5760720" cy="2390140"/>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2"/>
                    <a:stretch>
                      <a:fillRect/>
                    </a:stretch>
                  </pic:blipFill>
                  <pic:spPr>
                    <a:xfrm>
                      <a:off x="0" y="0"/>
                      <a:ext cx="5760720" cy="2390140"/>
                    </a:xfrm>
                    <a:prstGeom prst="rect">
                      <a:avLst/>
                    </a:prstGeom>
                  </pic:spPr>
                </pic:pic>
              </a:graphicData>
            </a:graphic>
          </wp:inline>
        </w:drawing>
      </w:r>
      <w:r w:rsidR="000D21A3">
        <w:t>|</w:t>
      </w:r>
      <w:r w:rsidRPr="00E97F0A" w:rsidR="00C24C39">
        <w:rPr>
          <w:rFonts w:eastAsia="Times New Roman" w:cstheme="minorHAnsi"/>
          <w:lang w:eastAsia="nl-NL"/>
        </w:rPr>
        <w:t xml:space="preserve"> </w:t>
      </w:r>
      <w:r w:rsidR="002C2021">
        <w:rPr>
          <w:rFonts w:eastAsia="Times New Roman" w:cstheme="minorHAnsi"/>
          <w:lang w:eastAsia="nl-NL"/>
        </w:rPr>
        <w:t xml:space="preserve">resp. </w:t>
      </w:r>
      <w:r w:rsidR="00FB0BD4">
        <w:rPr>
          <w:rFonts w:eastAsia="Times New Roman" w:cstheme="minorHAnsi"/>
          <w:lang w:eastAsia="nl-NL"/>
        </w:rPr>
        <w:t>C</w:t>
      </w:r>
      <w:r w:rsidRPr="00E97F0A" w:rsidR="00C24C39">
        <w:rPr>
          <w:rFonts w:eastAsia="Times New Roman" w:cstheme="minorHAnsi"/>
          <w:lang w:eastAsia="nl-NL"/>
        </w:rPr>
        <w:t>ontractsoort</w:t>
      </w:r>
      <w:r w:rsidR="002C2021">
        <w:rPr>
          <w:rFonts w:eastAsia="Times New Roman" w:cstheme="minorHAnsi"/>
          <w:lang w:eastAsia="nl-NL"/>
        </w:rPr>
        <w:t xml:space="preserve">, </w:t>
      </w:r>
      <w:r w:rsidR="00FA3EAC">
        <w:rPr>
          <w:rFonts w:eastAsia="Times New Roman" w:cstheme="minorHAnsi"/>
          <w:lang w:eastAsia="nl-NL"/>
        </w:rPr>
        <w:t>Contractwijziging en Roosterwijziging</w:t>
      </w:r>
      <w:r w:rsidRPr="00E97F0A" w:rsidR="00C24C39">
        <w:rPr>
          <w:rFonts w:eastAsia="Times New Roman" w:cstheme="minorHAnsi"/>
          <w:lang w:eastAsia="nl-NL"/>
        </w:rPr>
        <w:t xml:space="preserve">  </w:t>
      </w:r>
      <w:r w:rsidR="00FB0BD4">
        <w:rPr>
          <w:rFonts w:eastAsia="Times New Roman" w:cstheme="minorHAnsi"/>
          <w:lang w:eastAsia="nl-NL"/>
        </w:rPr>
        <w:t xml:space="preserve">en klik op </w:t>
      </w:r>
      <w:r w:rsidRPr="00E97F0A" w:rsidR="00C24C39">
        <w:rPr>
          <w:rFonts w:eastAsia="Times New Roman" w:cstheme="minorHAnsi"/>
          <w:lang w:eastAsia="nl-NL"/>
        </w:rPr>
        <w:t>tabblad waarde. Via het plusje kun je hier ‘Ouderschapsverlof’ toevoegen.</w:t>
      </w:r>
    </w:p>
    <w:p w:rsidR="00711414" w:rsidP="008D1A19" w:rsidRDefault="00711414" w14:paraId="68C7CFD5" w14:textId="77777777">
      <w:pPr>
        <w:spacing w:after="0" w:line="240" w:lineRule="auto"/>
        <w:rPr>
          <w:rFonts w:eastAsia="Times New Roman" w:cstheme="minorHAnsi"/>
          <w:lang w:eastAsia="nl-NL"/>
        </w:rPr>
      </w:pPr>
      <w:r>
        <w:rPr>
          <w:rFonts w:eastAsia="Times New Roman" w:cstheme="minorHAnsi"/>
          <w:lang w:eastAsia="nl-NL"/>
        </w:rPr>
        <w:br w:type="page"/>
      </w:r>
    </w:p>
    <w:p w:rsidR="00711414" w:rsidP="008D1A19" w:rsidRDefault="00BE360F" w14:paraId="7C98B28B" w14:textId="29C2F68A">
      <w:pPr>
        <w:spacing w:after="0" w:line="240" w:lineRule="auto"/>
        <w:rPr>
          <w:rFonts w:eastAsia="Times New Roman" w:cstheme="minorHAnsi"/>
          <w:lang w:eastAsia="nl-NL"/>
        </w:rPr>
      </w:pPr>
      <w:r w:rsidRPr="008D1A19">
        <w:rPr>
          <w:rFonts w:eastAsia="Times New Roman" w:cstheme="minorHAnsi"/>
          <w:i/>
          <w:iCs/>
          <w:lang w:eastAsia="nl-NL"/>
        </w:rPr>
        <w:lastRenderedPageBreak/>
        <w:t>Dienstverband</w:t>
      </w:r>
      <w:r>
        <w:rPr>
          <w:rFonts w:eastAsia="Times New Roman" w:cstheme="minorHAnsi"/>
          <w:lang w:eastAsia="nl-NL"/>
        </w:rPr>
        <w:br/>
      </w:r>
      <w:r w:rsidRPr="00E97F0A" w:rsidR="00711414">
        <w:rPr>
          <w:rFonts w:eastAsia="Times New Roman" w:cstheme="minorHAnsi"/>
          <w:lang w:eastAsia="nl-NL"/>
        </w:rPr>
        <w:t xml:space="preserve">Ga naar de medewerker via menu Personeel </w:t>
      </w:r>
      <w:r w:rsidR="000D21A3">
        <w:t>|</w:t>
      </w:r>
      <w:r w:rsidRPr="00E97F0A" w:rsidR="00711414">
        <w:rPr>
          <w:rFonts w:eastAsia="Times New Roman" w:cstheme="minorHAnsi"/>
          <w:lang w:eastAsia="nl-NL"/>
        </w:rPr>
        <w:t xml:space="preserve"> Dienstverband </w:t>
      </w:r>
      <w:r w:rsidR="000D21A3">
        <w:t>|</w:t>
      </w:r>
      <w:r w:rsidRPr="00E97F0A" w:rsidR="000D21A3">
        <w:rPr>
          <w:rFonts w:eastAsia="Times New Roman" w:cstheme="minorHAnsi"/>
          <w:lang w:eastAsia="nl-NL"/>
        </w:rPr>
        <w:t xml:space="preserve"> </w:t>
      </w:r>
      <w:r w:rsidRPr="00E97F0A" w:rsidR="00711414">
        <w:rPr>
          <w:rFonts w:eastAsia="Times New Roman" w:cstheme="minorHAnsi"/>
          <w:lang w:eastAsia="nl-NL"/>
        </w:rPr>
        <w:t>Contrac</w:t>
      </w:r>
      <w:r w:rsidR="000D21A3">
        <w:rPr>
          <w:rFonts w:eastAsia="Times New Roman" w:cstheme="minorHAnsi"/>
          <w:lang w:eastAsia="nl-NL"/>
        </w:rPr>
        <w:t>t</w:t>
      </w:r>
    </w:p>
    <w:p w:rsidR="00711414" w:rsidP="008D1A19" w:rsidRDefault="00711414" w14:paraId="09068393" w14:textId="77777777">
      <w:pPr>
        <w:spacing w:after="0" w:line="240" w:lineRule="auto"/>
        <w:rPr>
          <w:rFonts w:eastAsia="Times New Roman" w:cstheme="minorHAnsi"/>
          <w:lang w:eastAsia="nl-NL"/>
        </w:rPr>
      </w:pPr>
      <w:r>
        <w:rPr>
          <w:noProof/>
        </w:rPr>
        <w:drawing>
          <wp:inline distT="0" distB="0" distL="0" distR="0" wp14:anchorId="75F52994" wp14:editId="59491211">
            <wp:extent cx="5760720" cy="31337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133725"/>
                    </a:xfrm>
                    <a:prstGeom prst="rect">
                      <a:avLst/>
                    </a:prstGeom>
                  </pic:spPr>
                </pic:pic>
              </a:graphicData>
            </a:graphic>
          </wp:inline>
        </w:drawing>
      </w:r>
    </w:p>
    <w:p w:rsidR="00711414" w:rsidP="008D1A19" w:rsidRDefault="00744CAB" w14:paraId="59F2424B" w14:textId="16F95799">
      <w:pPr>
        <w:spacing w:after="0" w:line="240" w:lineRule="auto"/>
        <w:rPr>
          <w:rFonts w:eastAsia="Times New Roman" w:cstheme="minorHAnsi"/>
          <w:lang w:eastAsia="nl-NL"/>
        </w:rPr>
      </w:pPr>
      <w:r>
        <w:rPr>
          <w:rFonts w:eastAsia="Times New Roman" w:cstheme="minorHAnsi"/>
          <w:lang w:eastAsia="nl-NL"/>
        </w:rPr>
        <w:t>Maak</w:t>
      </w:r>
      <w:r w:rsidRPr="00E97F0A" w:rsidR="00711414">
        <w:rPr>
          <w:rFonts w:eastAsia="Times New Roman" w:cstheme="minorHAnsi"/>
          <w:lang w:eastAsia="nl-NL"/>
        </w:rPr>
        <w:t xml:space="preserve"> een nieuwe contractregel aan</w:t>
      </w:r>
      <w:r w:rsidR="00711414">
        <w:rPr>
          <w:rFonts w:eastAsia="Times New Roman" w:cstheme="minorHAnsi"/>
          <w:lang w:eastAsia="nl-NL"/>
        </w:rPr>
        <w:t xml:space="preserve"> door op “Dupliceren” </w:t>
      </w:r>
      <w:r w:rsidR="00711414">
        <w:rPr>
          <w:noProof/>
        </w:rPr>
        <w:drawing>
          <wp:inline distT="0" distB="0" distL="0" distR="0" wp14:anchorId="63470764" wp14:editId="36F372C7">
            <wp:extent cx="202324" cy="209550"/>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422" cy="210687"/>
                    </a:xfrm>
                    <a:prstGeom prst="rect">
                      <a:avLst/>
                    </a:prstGeom>
                  </pic:spPr>
                </pic:pic>
              </a:graphicData>
            </a:graphic>
          </wp:inline>
        </w:drawing>
      </w:r>
      <w:r w:rsidR="00711414">
        <w:rPr>
          <w:rFonts w:eastAsia="Times New Roman" w:cstheme="minorHAnsi"/>
          <w:lang w:eastAsia="nl-NL"/>
        </w:rPr>
        <w:t xml:space="preserve"> te klikke</w:t>
      </w:r>
      <w:r w:rsidR="005864FF">
        <w:rPr>
          <w:rFonts w:eastAsia="Times New Roman" w:cstheme="minorHAnsi"/>
          <w:lang w:eastAsia="nl-NL"/>
        </w:rPr>
        <w:t>n.</w:t>
      </w:r>
    </w:p>
    <w:p w:rsidR="00711414" w:rsidP="008D1A19" w:rsidRDefault="00711414" w14:paraId="3DE6114F" w14:textId="77777777">
      <w:pPr>
        <w:spacing w:after="0" w:line="240" w:lineRule="auto"/>
        <w:rPr>
          <w:rFonts w:eastAsia="Times New Roman" w:cstheme="minorHAnsi"/>
          <w:lang w:eastAsia="nl-NL"/>
        </w:rPr>
      </w:pPr>
      <w:r w:rsidRPr="00664CB6">
        <w:rPr>
          <w:rFonts w:eastAsia="Times New Roman" w:cstheme="minorHAnsi"/>
          <w:noProof/>
          <w:lang w:eastAsia="nl-NL"/>
        </w:rPr>
        <w:drawing>
          <wp:inline distT="0" distB="0" distL="0" distR="0" wp14:anchorId="348701E7" wp14:editId="3A60CAF1">
            <wp:extent cx="5760720" cy="2061210"/>
            <wp:effectExtent l="0" t="0" r="0" b="0"/>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a:blip r:embed="rId15"/>
                    <a:stretch>
                      <a:fillRect/>
                    </a:stretch>
                  </pic:blipFill>
                  <pic:spPr>
                    <a:xfrm>
                      <a:off x="0" y="0"/>
                      <a:ext cx="5760720" cy="2061210"/>
                    </a:xfrm>
                    <a:prstGeom prst="rect">
                      <a:avLst/>
                    </a:prstGeom>
                  </pic:spPr>
                </pic:pic>
              </a:graphicData>
            </a:graphic>
          </wp:inline>
        </w:drawing>
      </w:r>
    </w:p>
    <w:p w:rsidR="00711414" w:rsidP="008D1A19" w:rsidRDefault="00CE089E" w14:paraId="3E32EA47" w14:textId="05E01E7A">
      <w:pPr>
        <w:spacing w:after="0" w:line="240" w:lineRule="auto"/>
        <w:rPr>
          <w:rFonts w:eastAsia="Times New Roman" w:cstheme="minorHAnsi"/>
          <w:lang w:eastAsia="nl-NL"/>
        </w:rPr>
      </w:pPr>
      <w:r>
        <w:rPr>
          <w:rFonts w:eastAsia="Times New Roman" w:cstheme="minorHAnsi"/>
          <w:lang w:eastAsia="nl-NL"/>
        </w:rPr>
        <w:t xml:space="preserve">Pas vervolgens </w:t>
      </w:r>
      <w:r w:rsidRPr="00E97F0A" w:rsidR="00711414">
        <w:rPr>
          <w:rFonts w:eastAsia="Times New Roman" w:cstheme="minorHAnsi"/>
          <w:lang w:eastAsia="nl-NL"/>
        </w:rPr>
        <w:t>tijdelijk zijn contracturen aan van bijv</w:t>
      </w:r>
      <w:r w:rsidR="00D038D9">
        <w:rPr>
          <w:rFonts w:eastAsia="Times New Roman" w:cstheme="minorHAnsi"/>
          <w:lang w:eastAsia="nl-NL"/>
        </w:rPr>
        <w:t>oorbeeld</w:t>
      </w:r>
      <w:r w:rsidRPr="00E97F0A" w:rsidR="00711414">
        <w:rPr>
          <w:rFonts w:eastAsia="Times New Roman" w:cstheme="minorHAnsi"/>
          <w:lang w:eastAsia="nl-NL"/>
        </w:rPr>
        <w:t xml:space="preserve"> 40 naar 32</w:t>
      </w:r>
      <w:r w:rsidR="00964A93">
        <w:rPr>
          <w:rFonts w:eastAsia="Times New Roman" w:cstheme="minorHAnsi"/>
          <w:lang w:eastAsia="nl-NL"/>
        </w:rPr>
        <w:t xml:space="preserve"> uur</w:t>
      </w:r>
      <w:r w:rsidR="00711414">
        <w:rPr>
          <w:rFonts w:eastAsia="Times New Roman" w:cstheme="minorHAnsi"/>
          <w:lang w:eastAsia="nl-NL"/>
        </w:rPr>
        <w:t xml:space="preserve">. </w:t>
      </w:r>
      <w:r w:rsidRPr="00E97F0A" w:rsidR="00711414">
        <w:rPr>
          <w:rFonts w:eastAsia="Times New Roman" w:cstheme="minorHAnsi"/>
          <w:lang w:eastAsia="nl-NL"/>
        </w:rPr>
        <w:t>Tevens geef je als reden wijziging aan “ouderschapsverlof”</w:t>
      </w:r>
      <w:r>
        <w:rPr>
          <w:rFonts w:eastAsia="Times New Roman" w:cstheme="minorHAnsi"/>
          <w:lang w:eastAsia="nl-NL"/>
        </w:rPr>
        <w:t xml:space="preserve"> en </w:t>
      </w:r>
      <w:r w:rsidR="00711414">
        <w:rPr>
          <w:rFonts w:eastAsia="Times New Roman" w:cstheme="minorHAnsi"/>
          <w:lang w:eastAsia="nl-NL"/>
        </w:rPr>
        <w:t>c</w:t>
      </w:r>
      <w:r w:rsidRPr="00CA0D4E" w:rsidR="00711414">
        <w:rPr>
          <w:rFonts w:eastAsia="Times New Roman" w:cstheme="minorHAnsi"/>
          <w:lang w:eastAsia="nl-NL"/>
        </w:rPr>
        <w:t xml:space="preserve">ontractsoort: </w:t>
      </w:r>
      <w:r w:rsidR="00711414">
        <w:rPr>
          <w:rFonts w:eastAsia="Times New Roman" w:cstheme="minorHAnsi"/>
          <w:lang w:eastAsia="nl-NL"/>
        </w:rPr>
        <w:t>“</w:t>
      </w:r>
      <w:r w:rsidRPr="00CA0D4E" w:rsidR="00711414">
        <w:rPr>
          <w:rFonts w:eastAsia="Times New Roman" w:cstheme="minorHAnsi"/>
          <w:lang w:eastAsia="nl-NL"/>
        </w:rPr>
        <w:t>Ouderschapsverlof</w:t>
      </w:r>
      <w:r w:rsidR="00711414">
        <w:rPr>
          <w:rFonts w:eastAsia="Times New Roman" w:cstheme="minorHAnsi"/>
          <w:lang w:eastAsia="nl-NL"/>
        </w:rPr>
        <w:t xml:space="preserve">”. Als contractueel met de pensioenverzekeraar is afgesproken dat bij Ouderschapsverlof 100% pensioen blijft opbouwen, kun </w:t>
      </w:r>
      <w:r w:rsidRPr="00E97F0A" w:rsidR="00711414">
        <w:rPr>
          <w:rFonts w:eastAsia="Times New Roman" w:cstheme="minorHAnsi"/>
          <w:lang w:eastAsia="nl-NL"/>
        </w:rPr>
        <w:t>je het </w:t>
      </w:r>
      <w:r w:rsidRPr="00E97F0A" w:rsidR="00711414">
        <w:rPr>
          <w:rFonts w:eastAsia="Times New Roman" w:cstheme="minorHAnsi"/>
          <w:b/>
          <w:bCs/>
          <w:lang w:eastAsia="nl-NL"/>
        </w:rPr>
        <w:t>Afw parttime % CAO invullen op: 100</w:t>
      </w:r>
      <w:r w:rsidR="00711414">
        <w:rPr>
          <w:rFonts w:eastAsia="Times New Roman" w:cstheme="minorHAnsi"/>
          <w:b/>
          <w:bCs/>
          <w:lang w:eastAsia="nl-NL"/>
        </w:rPr>
        <w:t xml:space="preserve">. </w:t>
      </w:r>
      <w:r w:rsidRPr="00664CB6" w:rsidR="00711414">
        <w:rPr>
          <w:rFonts w:eastAsia="Times New Roman" w:cstheme="minorHAnsi"/>
          <w:lang w:eastAsia="nl-NL"/>
        </w:rPr>
        <w:t>Dit betekent NIET</w:t>
      </w:r>
      <w:r w:rsidR="00711414">
        <w:rPr>
          <w:rFonts w:eastAsia="Times New Roman" w:cstheme="minorHAnsi"/>
          <w:lang w:eastAsia="nl-NL"/>
        </w:rPr>
        <w:t xml:space="preserve"> dat deze opbouw via Polaris plaatsvind! De werknemer moet deze opbouw zelf aanvragen bij het pensioenfonds. Vervolgens zal het pensioenfonds de kosten van de premie in rekening brengen.</w:t>
      </w:r>
    </w:p>
    <w:p w:rsidR="00DB7FC2" w:rsidP="008D1A19" w:rsidRDefault="00DB7FC2" w14:paraId="7C76C7D0" w14:textId="118EF5A7">
      <w:pPr>
        <w:spacing w:after="0" w:line="240" w:lineRule="auto"/>
        <w:rPr>
          <w:rFonts w:eastAsia="Times New Roman" w:cstheme="minorHAnsi"/>
          <w:b/>
          <w:bCs/>
          <w:lang w:eastAsia="nl-NL"/>
        </w:rPr>
      </w:pPr>
      <w:r>
        <w:rPr>
          <w:noProof/>
        </w:rPr>
        <w:lastRenderedPageBreak/>
        <w:drawing>
          <wp:inline distT="0" distB="0" distL="0" distR="0" wp14:anchorId="3472BCF1" wp14:editId="2A64FA07">
            <wp:extent cx="5760720" cy="240919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09190"/>
                    </a:xfrm>
                    <a:prstGeom prst="rect">
                      <a:avLst/>
                    </a:prstGeom>
                  </pic:spPr>
                </pic:pic>
              </a:graphicData>
            </a:graphic>
          </wp:inline>
        </w:drawing>
      </w:r>
    </w:p>
    <w:p w:rsidR="004E2DE1" w:rsidP="008D1A19" w:rsidRDefault="004E2DE1" w14:paraId="15FC51FF" w14:textId="77777777">
      <w:pPr>
        <w:spacing w:after="0" w:line="240" w:lineRule="auto"/>
        <w:rPr>
          <w:rFonts w:eastAsia="Times New Roman" w:cstheme="minorHAnsi"/>
          <w:lang w:eastAsia="nl-NL"/>
        </w:rPr>
      </w:pPr>
    </w:p>
    <w:p w:rsidR="00711414" w:rsidP="008D1A19" w:rsidRDefault="00DB7FC2" w14:paraId="2C0CB73E" w14:textId="749909FA">
      <w:pPr>
        <w:spacing w:after="0" w:line="240" w:lineRule="auto"/>
        <w:rPr>
          <w:rFonts w:eastAsia="Times New Roman" w:cstheme="minorHAnsi"/>
          <w:lang w:eastAsia="nl-NL"/>
        </w:rPr>
      </w:pPr>
      <w:r>
        <w:rPr>
          <w:rFonts w:eastAsia="Times New Roman" w:cstheme="minorHAnsi"/>
          <w:lang w:eastAsia="nl-NL"/>
        </w:rPr>
        <w:t>Ga</w:t>
      </w:r>
      <w:r w:rsidRPr="00E97F0A" w:rsidR="00711414">
        <w:rPr>
          <w:rFonts w:eastAsia="Times New Roman" w:cstheme="minorHAnsi"/>
          <w:lang w:eastAsia="nl-NL"/>
        </w:rPr>
        <w:t xml:space="preserve"> naar Personeel </w:t>
      </w:r>
      <w:r w:rsidR="000D21A3">
        <w:t>|</w:t>
      </w:r>
      <w:r w:rsidRPr="00E97F0A" w:rsidR="00711414">
        <w:rPr>
          <w:rFonts w:eastAsia="Times New Roman" w:cstheme="minorHAnsi"/>
          <w:lang w:eastAsia="nl-NL"/>
        </w:rPr>
        <w:t xml:space="preserve"> Dienstverband</w:t>
      </w:r>
      <w:r w:rsidR="000D21A3">
        <w:t>|</w:t>
      </w:r>
      <w:r w:rsidRPr="00E97F0A" w:rsidR="00711414">
        <w:rPr>
          <w:rFonts w:eastAsia="Times New Roman" w:cstheme="minorHAnsi"/>
          <w:lang w:eastAsia="nl-NL"/>
        </w:rPr>
        <w:t>Rooster en maak een nieuwe roosterregel aan en pas  hierin tijdelijk zijn roosteruren aan van bijv</w:t>
      </w:r>
      <w:r w:rsidR="00711414">
        <w:rPr>
          <w:rFonts w:eastAsia="Times New Roman" w:cstheme="minorHAnsi"/>
          <w:lang w:eastAsia="nl-NL"/>
        </w:rPr>
        <w:t>.</w:t>
      </w:r>
      <w:r w:rsidRPr="00E97F0A" w:rsidR="00711414">
        <w:rPr>
          <w:rFonts w:eastAsia="Times New Roman" w:cstheme="minorHAnsi"/>
          <w:lang w:eastAsia="nl-NL"/>
        </w:rPr>
        <w:t xml:space="preserve"> 40 naar 32</w:t>
      </w:r>
      <w:r w:rsidR="00711414">
        <w:rPr>
          <w:rFonts w:eastAsia="Times New Roman" w:cstheme="minorHAnsi"/>
          <w:lang w:eastAsia="nl-NL"/>
        </w:rPr>
        <w:t xml:space="preserve">. </w:t>
      </w:r>
      <w:r w:rsidRPr="00E97F0A" w:rsidR="00711414">
        <w:rPr>
          <w:rFonts w:eastAsia="Times New Roman" w:cstheme="minorHAnsi"/>
          <w:lang w:eastAsia="nl-NL"/>
        </w:rPr>
        <w:t>Tevens geef je hier als reden wijziging aan “</w:t>
      </w:r>
      <w:r w:rsidR="00711414">
        <w:rPr>
          <w:rFonts w:eastAsia="Times New Roman" w:cstheme="minorHAnsi"/>
          <w:lang w:eastAsia="nl-NL"/>
        </w:rPr>
        <w:t>O</w:t>
      </w:r>
      <w:r w:rsidRPr="00E97F0A" w:rsidR="00711414">
        <w:rPr>
          <w:rFonts w:eastAsia="Times New Roman" w:cstheme="minorHAnsi"/>
          <w:lang w:eastAsia="nl-NL"/>
        </w:rPr>
        <w:t xml:space="preserve">uderschapsverlof”. </w:t>
      </w:r>
    </w:p>
    <w:p w:rsidR="00711414" w:rsidP="008D1A19" w:rsidRDefault="00711414" w14:paraId="7EDE9398" w14:textId="77777777">
      <w:pPr>
        <w:spacing w:after="0" w:line="240" w:lineRule="auto"/>
        <w:rPr>
          <w:rFonts w:eastAsia="Times New Roman" w:cstheme="minorHAnsi"/>
          <w:lang w:eastAsia="nl-NL"/>
        </w:rPr>
      </w:pPr>
      <w:r>
        <w:rPr>
          <w:noProof/>
        </w:rPr>
        <w:drawing>
          <wp:inline distT="0" distB="0" distL="0" distR="0" wp14:anchorId="2E565917" wp14:editId="41A4A384">
            <wp:extent cx="5760720" cy="2083435"/>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7"/>
                    <a:stretch>
                      <a:fillRect/>
                    </a:stretch>
                  </pic:blipFill>
                  <pic:spPr>
                    <a:xfrm>
                      <a:off x="0" y="0"/>
                      <a:ext cx="5760720" cy="2083435"/>
                    </a:xfrm>
                    <a:prstGeom prst="rect">
                      <a:avLst/>
                    </a:prstGeom>
                  </pic:spPr>
                </pic:pic>
              </a:graphicData>
            </a:graphic>
          </wp:inline>
        </w:drawing>
      </w:r>
    </w:p>
    <w:p w:rsidR="00711414" w:rsidP="008D1A19" w:rsidRDefault="00711414" w14:paraId="3BD138C3" w14:textId="5D18CBD2">
      <w:pPr>
        <w:spacing w:after="0" w:line="240" w:lineRule="auto"/>
        <w:rPr>
          <w:rFonts w:eastAsia="Times New Roman" w:cstheme="minorHAnsi"/>
          <w:lang w:eastAsia="nl-NL"/>
        </w:rPr>
      </w:pPr>
    </w:p>
    <w:p w:rsidR="0049697E" w:rsidRDefault="0049697E" w14:paraId="7A0AEAE3" w14:textId="77777777">
      <w:pPr>
        <w:rPr>
          <w:rFonts w:eastAsia="Times New Roman" w:cstheme="minorHAnsi"/>
          <w:i/>
          <w:iCs/>
          <w:lang w:eastAsia="nl-NL"/>
        </w:rPr>
      </w:pPr>
      <w:r>
        <w:rPr>
          <w:rFonts w:eastAsia="Times New Roman" w:cstheme="minorHAnsi"/>
          <w:i/>
          <w:iCs/>
          <w:lang w:eastAsia="nl-NL"/>
        </w:rPr>
        <w:br w:type="page"/>
      </w:r>
    </w:p>
    <w:p w:rsidRPr="008D1A19" w:rsidR="00BE360F" w:rsidP="008D1A19" w:rsidRDefault="00BE360F" w14:paraId="1B500CA3" w14:textId="5C6A6E00">
      <w:pPr>
        <w:spacing w:after="0" w:line="240" w:lineRule="auto"/>
        <w:rPr>
          <w:rFonts w:eastAsia="Times New Roman" w:cstheme="minorHAnsi"/>
          <w:i/>
          <w:iCs/>
          <w:lang w:eastAsia="nl-NL"/>
        </w:rPr>
      </w:pPr>
      <w:r w:rsidRPr="008D1A19">
        <w:rPr>
          <w:rFonts w:eastAsia="Times New Roman" w:cstheme="minorHAnsi"/>
          <w:i/>
          <w:iCs/>
          <w:lang w:eastAsia="nl-NL"/>
        </w:rPr>
        <w:lastRenderedPageBreak/>
        <w:t>Stamgegevens</w:t>
      </w:r>
    </w:p>
    <w:p w:rsidRPr="00E97F0A" w:rsidR="00711414" w:rsidP="008D1A19" w:rsidRDefault="00711414" w14:paraId="647B6522" w14:textId="111D350D">
      <w:pPr>
        <w:spacing w:after="0" w:line="240" w:lineRule="auto"/>
        <w:rPr>
          <w:rFonts w:cstheme="minorHAnsi"/>
        </w:rPr>
      </w:pPr>
      <w:r w:rsidRPr="00BF2DB5">
        <w:rPr>
          <w:rFonts w:eastAsia="Times New Roman" w:cstheme="minorHAnsi"/>
          <w:b/>
          <w:bCs/>
          <w:color w:val="FF0000"/>
          <w:lang w:eastAsia="nl-NL"/>
        </w:rPr>
        <w:t>Let op: Extra voor de Bouw</w:t>
      </w:r>
      <w:r>
        <w:rPr>
          <w:rFonts w:eastAsia="Times New Roman" w:cstheme="minorHAnsi"/>
          <w:b/>
          <w:bCs/>
          <w:lang w:eastAsia="nl-NL"/>
        </w:rPr>
        <w:t>;</w:t>
      </w:r>
      <w:r w:rsidRPr="00E97F0A">
        <w:rPr>
          <w:rFonts w:eastAsia="Times New Roman" w:cstheme="minorHAnsi"/>
          <w:lang w:eastAsia="nl-NL"/>
        </w:rPr>
        <w:t xml:space="preserve"> Via menu Personeel </w:t>
      </w:r>
      <w:r w:rsidR="00D25580">
        <w:rPr>
          <w:rFonts w:eastAsia="Times New Roman" w:cstheme="minorHAnsi"/>
          <w:lang w:eastAsia="nl-NL"/>
        </w:rPr>
        <w:t>|</w:t>
      </w:r>
      <w:r w:rsidRPr="00E97F0A">
        <w:rPr>
          <w:rFonts w:eastAsia="Times New Roman" w:cstheme="minorHAnsi"/>
          <w:lang w:eastAsia="nl-NL"/>
        </w:rPr>
        <w:t xml:space="preserve">Stamgegevens </w:t>
      </w:r>
      <w:r w:rsidR="00D25580">
        <w:rPr>
          <w:rFonts w:eastAsia="Times New Roman" w:cstheme="minorHAnsi"/>
          <w:lang w:eastAsia="nl-NL"/>
        </w:rPr>
        <w:t>|</w:t>
      </w:r>
      <w:r w:rsidRPr="00E97F0A">
        <w:rPr>
          <w:rFonts w:eastAsia="Times New Roman" w:cstheme="minorHAnsi"/>
          <w:lang w:eastAsia="nl-NL"/>
        </w:rPr>
        <w:t xml:space="preserve"> Instantie maak je een nieuwe regel aan en bij Indicatie OLP selecteer  je de reden “onbetaald verlof”.</w:t>
      </w:r>
    </w:p>
    <w:p w:rsidR="00711414" w:rsidP="008D1A19" w:rsidRDefault="00711414" w14:paraId="6CE3B073" w14:textId="77777777">
      <w:pPr>
        <w:spacing w:after="0" w:line="240" w:lineRule="auto"/>
        <w:rPr>
          <w:rFonts w:cstheme="minorHAnsi"/>
        </w:rPr>
      </w:pPr>
      <w:r>
        <w:rPr>
          <w:noProof/>
        </w:rPr>
        <w:drawing>
          <wp:inline distT="0" distB="0" distL="0" distR="0" wp14:anchorId="6421E8D3" wp14:editId="03EDD9BF">
            <wp:extent cx="5760720" cy="286067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60675"/>
                    </a:xfrm>
                    <a:prstGeom prst="rect">
                      <a:avLst/>
                    </a:prstGeom>
                  </pic:spPr>
                </pic:pic>
              </a:graphicData>
            </a:graphic>
          </wp:inline>
        </w:drawing>
      </w:r>
    </w:p>
    <w:p w:rsidR="00D0040A" w:rsidP="008D1A19" w:rsidRDefault="00D0040A" w14:paraId="0A7879F4" w14:textId="596494E0">
      <w:pPr>
        <w:spacing w:after="0" w:line="240" w:lineRule="auto"/>
        <w:rPr>
          <w:rFonts w:eastAsia="Times New Roman" w:cstheme="minorHAnsi"/>
          <w:lang w:eastAsia="nl-NL"/>
        </w:rPr>
      </w:pPr>
    </w:p>
    <w:p w:rsidRPr="008D1A19" w:rsidR="00BE360F" w:rsidP="008D1A19" w:rsidRDefault="00BE360F" w14:paraId="02B02AB9" w14:textId="5E410BE8">
      <w:pPr>
        <w:spacing w:after="0" w:line="240" w:lineRule="auto"/>
        <w:rPr>
          <w:rFonts w:eastAsia="Times New Roman" w:cstheme="minorHAnsi"/>
          <w:i/>
          <w:iCs/>
          <w:lang w:eastAsia="nl-NL"/>
        </w:rPr>
      </w:pPr>
      <w:r w:rsidRPr="008D1A19">
        <w:rPr>
          <w:rFonts w:eastAsia="Times New Roman" w:cstheme="minorHAnsi"/>
          <w:i/>
          <w:iCs/>
          <w:lang w:eastAsia="nl-NL"/>
        </w:rPr>
        <w:t>Indicatieve looncomponent</w:t>
      </w:r>
    </w:p>
    <w:p w:rsidR="003F5884" w:rsidP="008D1A19" w:rsidRDefault="009B23AC" w14:paraId="30002541" w14:textId="5E994AF0">
      <w:pPr>
        <w:spacing w:after="0" w:line="240" w:lineRule="auto"/>
        <w:rPr>
          <w:rFonts w:eastAsia="Times New Roman" w:cstheme="minorHAnsi"/>
          <w:lang w:eastAsia="nl-NL"/>
        </w:rPr>
      </w:pPr>
      <w:r>
        <w:rPr>
          <w:rFonts w:eastAsia="Times New Roman" w:cstheme="minorHAnsi"/>
          <w:lang w:eastAsia="nl-NL"/>
        </w:rPr>
        <w:t xml:space="preserve">We gaan nu een indicatieve looncomponent aanmaken, </w:t>
      </w:r>
      <w:r w:rsidR="00DB7FC2">
        <w:rPr>
          <w:rFonts w:eastAsia="Times New Roman" w:cstheme="minorHAnsi"/>
          <w:lang w:eastAsia="nl-NL"/>
        </w:rPr>
        <w:t>zodat</w:t>
      </w:r>
      <w:r>
        <w:rPr>
          <w:rFonts w:eastAsia="Times New Roman" w:cstheme="minorHAnsi"/>
          <w:lang w:eastAsia="nl-NL"/>
        </w:rPr>
        <w:t xml:space="preserve"> de Belastingdienst weet dat we hier te maken hebben met een tijdelijke daling van het inkomen.</w:t>
      </w:r>
      <w:r w:rsidR="00420847">
        <w:rPr>
          <w:rStyle w:val="Voetnootmarkering"/>
          <w:rFonts w:eastAsia="Times New Roman" w:cstheme="minorHAnsi"/>
          <w:lang w:eastAsia="nl-NL"/>
        </w:rPr>
        <w:footnoteReference w:id="2"/>
      </w:r>
    </w:p>
    <w:p w:rsidR="00D333C7" w:rsidP="008D1A19" w:rsidRDefault="00D333C7" w14:paraId="2E38F406" w14:textId="77777777">
      <w:pPr>
        <w:spacing w:after="0" w:line="240" w:lineRule="auto"/>
      </w:pPr>
    </w:p>
    <w:p w:rsidR="003F5884" w:rsidP="008D1A19" w:rsidRDefault="003D1E57" w14:paraId="3067FBA1" w14:textId="282FF763">
      <w:pPr>
        <w:spacing w:after="0" w:line="240" w:lineRule="auto"/>
        <w:rPr>
          <w:rFonts w:eastAsia="Times New Roman" w:cstheme="minorHAnsi"/>
          <w:lang w:eastAsia="nl-NL"/>
        </w:rPr>
      </w:pPr>
      <w:r>
        <w:rPr>
          <w:rFonts w:eastAsia="Times New Roman" w:cstheme="minorHAnsi"/>
          <w:lang w:eastAsia="nl-NL"/>
        </w:rPr>
        <w:t>Voeg</w:t>
      </w:r>
      <w:r w:rsidR="003F5884">
        <w:rPr>
          <w:rFonts w:eastAsia="Times New Roman" w:cstheme="minorHAnsi"/>
          <w:lang w:eastAsia="nl-NL"/>
        </w:rPr>
        <w:t xml:space="preserve"> een indicatieve looncomponenten 998 </w:t>
      </w:r>
      <w:r w:rsidR="00782FA0">
        <w:rPr>
          <w:rFonts w:eastAsia="Times New Roman" w:cstheme="minorHAnsi"/>
          <w:lang w:eastAsia="nl-NL"/>
        </w:rPr>
        <w:t xml:space="preserve">Bij onbetaald Ouderschapsverlof </w:t>
      </w:r>
      <w:r w:rsidR="00D34FC1">
        <w:rPr>
          <w:rFonts w:eastAsia="Times New Roman" w:cstheme="minorHAnsi"/>
          <w:lang w:eastAsia="nl-NL"/>
        </w:rPr>
        <w:t xml:space="preserve">of 996 </w:t>
      </w:r>
      <w:r w:rsidR="00782FA0">
        <w:rPr>
          <w:rFonts w:eastAsia="Times New Roman" w:cstheme="minorHAnsi"/>
          <w:lang w:eastAsia="nl-NL"/>
        </w:rPr>
        <w:t>bij betaald ouderschapsverlof</w:t>
      </w:r>
      <w:r w:rsidR="003F5884">
        <w:rPr>
          <w:rFonts w:eastAsia="Times New Roman" w:cstheme="minorHAnsi"/>
          <w:lang w:eastAsia="nl-NL"/>
        </w:rPr>
        <w:t xml:space="preserve">(of in de 900) </w:t>
      </w:r>
      <w:r>
        <w:rPr>
          <w:rFonts w:eastAsia="Times New Roman" w:cstheme="minorHAnsi"/>
          <w:lang w:eastAsia="nl-NL"/>
        </w:rPr>
        <w:t xml:space="preserve">toe aan </w:t>
      </w:r>
      <w:r w:rsidR="000F57CF">
        <w:rPr>
          <w:rFonts w:eastAsia="Times New Roman" w:cstheme="minorHAnsi"/>
          <w:lang w:eastAsia="nl-NL"/>
        </w:rPr>
        <w:t>Personeel|Dienstverband|Componenten</w:t>
      </w:r>
      <w:r w:rsidR="00FF0CA7">
        <w:rPr>
          <w:rFonts w:eastAsia="Times New Roman" w:cstheme="minorHAnsi"/>
          <w:lang w:eastAsia="nl-NL"/>
        </w:rPr>
        <w:t xml:space="preserve"> door op “Plus” </w:t>
      </w:r>
      <w:r w:rsidRPr="00826CDD" w:rsidR="00FF0CA7">
        <w:rPr>
          <w:noProof/>
        </w:rPr>
        <w:drawing>
          <wp:inline distT="0" distB="0" distL="0" distR="0" wp14:anchorId="07FC481A" wp14:editId="7466CA49">
            <wp:extent cx="209579" cy="22863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79" cy="228632"/>
                    </a:xfrm>
                    <a:prstGeom prst="rect">
                      <a:avLst/>
                    </a:prstGeom>
                  </pic:spPr>
                </pic:pic>
              </a:graphicData>
            </a:graphic>
          </wp:inline>
        </w:drawing>
      </w:r>
      <w:r w:rsidR="00FF0CA7">
        <w:rPr>
          <w:rFonts w:eastAsia="Times New Roman" w:cstheme="minorHAnsi"/>
          <w:lang w:eastAsia="nl-NL"/>
        </w:rPr>
        <w:t xml:space="preserve"> te klikken</w:t>
      </w:r>
      <w:r w:rsidR="003F5884">
        <w:rPr>
          <w:rFonts w:eastAsia="Times New Roman" w:cstheme="minorHAnsi"/>
          <w:lang w:eastAsia="nl-NL"/>
        </w:rPr>
        <w:t xml:space="preserve">, om te zorgen dat </w:t>
      </w:r>
      <w:r w:rsidR="007E7890">
        <w:rPr>
          <w:rFonts w:eastAsia="Times New Roman" w:cstheme="minorHAnsi"/>
          <w:lang w:eastAsia="nl-NL"/>
        </w:rPr>
        <w:t xml:space="preserve">de bovenstaande informatie </w:t>
      </w:r>
      <w:r w:rsidR="003F5884">
        <w:rPr>
          <w:rFonts w:eastAsia="Times New Roman" w:cstheme="minorHAnsi"/>
          <w:lang w:eastAsia="nl-NL"/>
        </w:rPr>
        <w:t>in de Loonaangifte wordt aangegeven</w:t>
      </w:r>
      <w:r w:rsidR="007E7890">
        <w:rPr>
          <w:rFonts w:eastAsia="Times New Roman" w:cstheme="minorHAnsi"/>
          <w:lang w:eastAsia="nl-NL"/>
        </w:rPr>
        <w:t>.</w:t>
      </w:r>
      <w:r w:rsidR="003F5884">
        <w:rPr>
          <w:rFonts w:eastAsia="Times New Roman" w:cstheme="minorHAnsi"/>
          <w:lang w:eastAsia="nl-NL"/>
        </w:rPr>
        <w:t xml:space="preserve"> </w:t>
      </w:r>
      <w:r w:rsidR="007E7890">
        <w:rPr>
          <w:rFonts w:eastAsia="Times New Roman" w:cstheme="minorHAnsi"/>
          <w:lang w:eastAsia="nl-NL"/>
        </w:rPr>
        <w:t xml:space="preserve">Er is </w:t>
      </w:r>
      <w:r w:rsidR="003F5884">
        <w:rPr>
          <w:rFonts w:eastAsia="Times New Roman" w:cstheme="minorHAnsi"/>
          <w:lang w:eastAsia="nl-NL"/>
        </w:rPr>
        <w:t xml:space="preserve">sprake </w:t>
      </w:r>
      <w:r w:rsidR="007E7890">
        <w:rPr>
          <w:rFonts w:eastAsia="Times New Roman" w:cstheme="minorHAnsi"/>
          <w:lang w:eastAsia="nl-NL"/>
        </w:rPr>
        <w:t>van</w:t>
      </w:r>
      <w:r w:rsidR="003F5884">
        <w:rPr>
          <w:rFonts w:eastAsia="Times New Roman" w:cstheme="minorHAnsi"/>
          <w:lang w:eastAsia="nl-NL"/>
        </w:rPr>
        <w:t xml:space="preserve"> tijdelijk minder inkomen (</w:t>
      </w:r>
      <w:r w:rsidR="008B5FDE">
        <w:rPr>
          <w:rFonts w:eastAsia="Times New Roman" w:cstheme="minorHAnsi"/>
          <w:lang w:eastAsia="nl-NL"/>
        </w:rPr>
        <w:t xml:space="preserve">wat normaliter bij de overige </w:t>
      </w:r>
      <w:r w:rsidR="003F5884">
        <w:rPr>
          <w:rFonts w:eastAsia="Times New Roman" w:cstheme="minorHAnsi"/>
          <w:lang w:eastAsia="nl-NL"/>
        </w:rPr>
        <w:t>incidentele ink</w:t>
      </w:r>
      <w:r w:rsidR="008B5FDE">
        <w:rPr>
          <w:rFonts w:eastAsia="Times New Roman" w:cstheme="minorHAnsi"/>
          <w:lang w:eastAsia="nl-NL"/>
        </w:rPr>
        <w:t>omsten</w:t>
      </w:r>
      <w:r w:rsidR="003F5884">
        <w:rPr>
          <w:rFonts w:eastAsia="Times New Roman" w:cstheme="minorHAnsi"/>
          <w:lang w:eastAsia="nl-NL"/>
        </w:rPr>
        <w:t xml:space="preserve">vermindering </w:t>
      </w:r>
      <w:r w:rsidR="008B5FDE">
        <w:rPr>
          <w:rFonts w:eastAsia="Times New Roman" w:cstheme="minorHAnsi"/>
          <w:lang w:eastAsia="nl-NL"/>
        </w:rPr>
        <w:t xml:space="preserve">ook </w:t>
      </w:r>
      <w:r w:rsidR="003F5884">
        <w:rPr>
          <w:rFonts w:eastAsia="Times New Roman" w:cstheme="minorHAnsi"/>
          <w:lang w:eastAsia="nl-NL"/>
        </w:rPr>
        <w:t>via looncomponenten loopt)</w:t>
      </w:r>
      <w:r w:rsidR="008B5FDE">
        <w:rPr>
          <w:rFonts w:eastAsia="Times New Roman" w:cstheme="minorHAnsi"/>
          <w:lang w:eastAsia="nl-NL"/>
        </w:rPr>
        <w:t>.</w:t>
      </w:r>
    </w:p>
    <w:p w:rsidR="00643B26" w:rsidP="008D1A19" w:rsidRDefault="00643B26" w14:paraId="1EBD39EF" w14:textId="785DECFD">
      <w:pPr>
        <w:spacing w:after="0" w:line="240" w:lineRule="auto"/>
        <w:rPr>
          <w:rFonts w:eastAsia="Times New Roman" w:cstheme="minorHAnsi"/>
          <w:lang w:eastAsia="nl-NL"/>
        </w:rPr>
      </w:pPr>
    </w:p>
    <w:p w:rsidR="00826CDD" w:rsidP="008D1A19" w:rsidRDefault="00826CDD" w14:paraId="5194FB58" w14:textId="74AEA1AA">
      <w:pPr>
        <w:spacing w:after="0" w:line="240" w:lineRule="auto"/>
        <w:rPr>
          <w:rFonts w:eastAsia="Times New Roman"/>
          <w:lang w:eastAsia="nl-NL"/>
        </w:rPr>
      </w:pPr>
    </w:p>
    <w:p w:rsidR="00894E6C" w:rsidP="008D1A19" w:rsidRDefault="00894E6C" w14:paraId="68AA1C7E" w14:textId="4B48D10B">
      <w:pPr>
        <w:spacing w:after="0" w:line="240" w:lineRule="auto"/>
        <w:rPr>
          <w:rFonts w:eastAsia="Times New Roman" w:cstheme="minorHAnsi"/>
          <w:lang w:eastAsia="nl-NL"/>
        </w:rPr>
      </w:pPr>
      <w:r w:rsidRPr="00894E6C">
        <w:rPr>
          <w:rFonts w:eastAsia="Times New Roman" w:cstheme="minorHAnsi"/>
          <w:noProof/>
          <w:lang w:eastAsia="nl-NL"/>
        </w:rPr>
        <w:drawing>
          <wp:inline distT="0" distB="0" distL="0" distR="0" wp14:anchorId="7DA9A260" wp14:editId="6FC7362E">
            <wp:extent cx="3496163" cy="1038370"/>
            <wp:effectExtent l="0" t="0" r="9525" b="9525"/>
            <wp:docPr id="33" name="Afbeelding 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10;&#10;Automatisch gegenereerde beschrijving"/>
                    <pic:cNvPicPr/>
                  </pic:nvPicPr>
                  <pic:blipFill>
                    <a:blip r:embed="rId20"/>
                    <a:stretch>
                      <a:fillRect/>
                    </a:stretch>
                  </pic:blipFill>
                  <pic:spPr>
                    <a:xfrm>
                      <a:off x="0" y="0"/>
                      <a:ext cx="3496163" cy="1038370"/>
                    </a:xfrm>
                    <a:prstGeom prst="rect">
                      <a:avLst/>
                    </a:prstGeom>
                  </pic:spPr>
                </pic:pic>
              </a:graphicData>
            </a:graphic>
          </wp:inline>
        </w:drawing>
      </w:r>
    </w:p>
    <w:p w:rsidR="001807D4" w:rsidP="00686487" w:rsidRDefault="001807D4" w14:paraId="375F7E96" w14:textId="77777777">
      <w:pPr>
        <w:rPr>
          <w:lang w:eastAsia="nl-NL"/>
        </w:rPr>
      </w:pPr>
    </w:p>
    <w:p w:rsidR="005262E5" w:rsidRDefault="005262E5" w14:paraId="5F729A62" w14:textId="77777777">
      <w:pPr>
        <w:rPr>
          <w:rFonts w:eastAsia="Times New Roman" w:asciiTheme="majorHAnsi" w:hAnsiTheme="majorHAnsi" w:cstheme="majorBidi"/>
          <w:color w:val="2F5496" w:themeColor="accent1" w:themeShade="BF"/>
          <w:sz w:val="26"/>
          <w:szCs w:val="26"/>
          <w:lang w:eastAsia="nl-NL"/>
        </w:rPr>
      </w:pPr>
      <w:bookmarkStart w:name="_Toc104293817" w:id="6"/>
      <w:r>
        <w:rPr>
          <w:rFonts w:eastAsia="Times New Roman"/>
          <w:lang w:eastAsia="nl-NL"/>
        </w:rPr>
        <w:br w:type="page"/>
      </w:r>
    </w:p>
    <w:p w:rsidR="00D371BE" w:rsidP="008D1A19" w:rsidRDefault="00752E58" w14:paraId="438878D3" w14:textId="3A90C8C2">
      <w:pPr>
        <w:pStyle w:val="Kop2"/>
        <w:spacing w:before="0" w:line="240" w:lineRule="auto"/>
        <w:rPr>
          <w:rFonts w:eastAsia="Times New Roman"/>
          <w:lang w:eastAsia="nl-NL"/>
        </w:rPr>
      </w:pPr>
      <w:r>
        <w:rPr>
          <w:rFonts w:eastAsia="Times New Roman"/>
          <w:lang w:eastAsia="nl-NL"/>
        </w:rPr>
        <w:lastRenderedPageBreak/>
        <w:t>1.4</w:t>
      </w:r>
      <w:r>
        <w:rPr>
          <w:rFonts w:eastAsia="Times New Roman"/>
          <w:lang w:eastAsia="nl-NL"/>
        </w:rPr>
        <w:tab/>
      </w:r>
      <w:r>
        <w:rPr>
          <w:rFonts w:eastAsia="Times New Roman"/>
          <w:lang w:eastAsia="nl-NL"/>
        </w:rPr>
        <w:t>Methode 2 – Opnemen van verlof</w:t>
      </w:r>
      <w:bookmarkEnd w:id="6"/>
    </w:p>
    <w:p w:rsidR="00A00DDD" w:rsidP="00DA63D4" w:rsidRDefault="00BC102B" w14:paraId="5B125D31" w14:textId="15D6DD00">
      <w:pPr>
        <w:spacing w:after="0" w:line="240" w:lineRule="auto"/>
        <w:rPr>
          <w:lang w:eastAsia="nl-NL"/>
        </w:rPr>
      </w:pPr>
      <w:r>
        <w:rPr>
          <w:lang w:eastAsia="nl-NL"/>
        </w:rPr>
        <w:t xml:space="preserve">Deze methode </w:t>
      </w:r>
      <w:r w:rsidR="001807D4">
        <w:rPr>
          <w:lang w:eastAsia="nl-NL"/>
        </w:rPr>
        <w:t xml:space="preserve">– welke </w:t>
      </w:r>
      <w:r>
        <w:rPr>
          <w:lang w:eastAsia="nl-NL"/>
        </w:rPr>
        <w:t>niet wordt geadviseerd i.v.m. het moeten toepassen van de Dagtabel</w:t>
      </w:r>
      <w:r w:rsidR="001807D4">
        <w:rPr>
          <w:lang w:eastAsia="nl-NL"/>
        </w:rPr>
        <w:t xml:space="preserve"> -</w:t>
      </w:r>
      <w:r>
        <w:rPr>
          <w:lang w:eastAsia="nl-NL"/>
        </w:rPr>
        <w:t xml:space="preserve"> houdt in dat je de wekelijks opgenomen uren Ouderschapsverlof als onbetaald verlofuren opneemt. In dit geval kun je dan een verlofrecht “Ouderschapsverlof” aanmaken en de opname van het ouderschapsverlof registreren via Nova.</w:t>
      </w:r>
    </w:p>
    <w:p w:rsidR="001807D4" w:rsidP="008D1A19" w:rsidRDefault="001807D4" w14:paraId="27D07C34" w14:textId="77777777">
      <w:pPr>
        <w:spacing w:after="0" w:line="240" w:lineRule="auto"/>
        <w:rPr>
          <w:lang w:eastAsia="nl-NL"/>
        </w:rPr>
      </w:pPr>
    </w:p>
    <w:p w:rsidR="00A00DDD" w:rsidP="008D1A19" w:rsidRDefault="00A00DDD" w14:paraId="1073999D" w14:textId="14DC60D5">
      <w:pPr>
        <w:spacing w:after="0" w:line="240" w:lineRule="auto"/>
        <w:rPr>
          <w:lang w:eastAsia="nl-NL"/>
        </w:rPr>
      </w:pPr>
      <w:r>
        <w:rPr>
          <w:lang w:eastAsia="nl-NL"/>
        </w:rPr>
        <w:t>Er moeten twee aparte looncomponenten worden aangemaakt omdat er twee verschillende soorten medewerkers zijn:</w:t>
      </w:r>
    </w:p>
    <w:p w:rsidR="00D371BE" w:rsidP="008D1A19" w:rsidRDefault="00A00DDD" w14:paraId="228DCBC9" w14:textId="19DFF476">
      <w:pPr>
        <w:pStyle w:val="Lijstalinea"/>
        <w:numPr>
          <w:ilvl w:val="0"/>
          <w:numId w:val="5"/>
        </w:numPr>
        <w:spacing w:after="0" w:line="240" w:lineRule="auto"/>
        <w:rPr>
          <w:lang w:eastAsia="nl-NL"/>
        </w:rPr>
      </w:pPr>
      <w:r>
        <w:rPr>
          <w:lang w:eastAsia="nl-NL"/>
        </w:rPr>
        <w:t>Medewerkers met een vast salaris (</w:t>
      </w:r>
      <w:r w:rsidR="00A26E3E">
        <w:rPr>
          <w:lang w:eastAsia="nl-NL"/>
        </w:rPr>
        <w:t>S</w:t>
      </w:r>
      <w:r>
        <w:rPr>
          <w:lang w:eastAsia="nl-NL"/>
        </w:rPr>
        <w:t>alarianten)</w:t>
      </w:r>
    </w:p>
    <w:p w:rsidR="00A00DDD" w:rsidP="008D1A19" w:rsidRDefault="00A26E3E" w14:paraId="55FF848A" w14:textId="7050F055">
      <w:pPr>
        <w:pStyle w:val="Lijstalinea"/>
        <w:numPr>
          <w:ilvl w:val="0"/>
          <w:numId w:val="5"/>
        </w:numPr>
        <w:spacing w:after="0" w:line="240" w:lineRule="auto"/>
        <w:rPr>
          <w:lang w:eastAsia="nl-NL"/>
        </w:rPr>
      </w:pPr>
      <w:r>
        <w:rPr>
          <w:lang w:eastAsia="nl-NL"/>
        </w:rPr>
        <w:t>Medewerker met een uurloon  (</w:t>
      </w:r>
      <w:r w:rsidR="00A00DDD">
        <w:rPr>
          <w:lang w:eastAsia="nl-NL"/>
        </w:rPr>
        <w:t>Uurloners</w:t>
      </w:r>
      <w:r>
        <w:rPr>
          <w:lang w:eastAsia="nl-NL"/>
        </w:rPr>
        <w:t>)</w:t>
      </w:r>
      <w:r w:rsidR="00862E82">
        <w:rPr>
          <w:lang w:eastAsia="nl-NL"/>
        </w:rPr>
        <w:br/>
      </w:r>
    </w:p>
    <w:p w:rsidRPr="00352323" w:rsidR="00A00DDD" w:rsidP="008D1A19" w:rsidRDefault="00A00DDD" w14:paraId="77E3827D" w14:textId="17B3DC60">
      <w:pPr>
        <w:spacing w:after="0" w:line="240" w:lineRule="auto"/>
        <w:rPr>
          <w:b/>
          <w:bCs/>
          <w:lang w:eastAsia="nl-NL"/>
        </w:rPr>
      </w:pPr>
      <w:r w:rsidRPr="00352323">
        <w:rPr>
          <w:b/>
          <w:bCs/>
          <w:lang w:eastAsia="nl-NL"/>
        </w:rPr>
        <w:t>Salarianten</w:t>
      </w:r>
      <w:r w:rsidR="00862E82">
        <w:rPr>
          <w:b/>
          <w:bCs/>
          <w:lang w:eastAsia="nl-NL"/>
        </w:rPr>
        <w:br/>
      </w:r>
      <w:r w:rsidRPr="00862E82" w:rsidR="00862E82">
        <w:rPr>
          <w:lang w:eastAsia="nl-NL"/>
        </w:rPr>
        <w:t xml:space="preserve">Looncomponent </w:t>
      </w:r>
      <w:r w:rsidR="005262E5">
        <w:rPr>
          <w:lang w:eastAsia="nl-NL"/>
        </w:rPr>
        <w:t>2794</w:t>
      </w:r>
      <w:r w:rsidR="00862E82">
        <w:rPr>
          <w:lang w:eastAsia="nl-NL"/>
        </w:rPr>
        <w:t xml:space="preserve"> is </w:t>
      </w:r>
      <w:r w:rsidR="00FA1A3D">
        <w:rPr>
          <w:lang w:eastAsia="nl-NL"/>
        </w:rPr>
        <w:t xml:space="preserve">standaard </w:t>
      </w:r>
      <w:r w:rsidR="00862E82">
        <w:rPr>
          <w:lang w:eastAsia="nl-NL"/>
        </w:rPr>
        <w:t>aangemaakt</w:t>
      </w:r>
      <w:r w:rsidR="009B481C">
        <w:rPr>
          <w:lang w:eastAsia="nl-NL"/>
        </w:rPr>
        <w:t>, maar dat zo kunnen afwijken in uw administratie.</w:t>
      </w:r>
      <w:r w:rsidRPr="00862E82" w:rsidR="00862E82">
        <w:rPr>
          <w:lang w:eastAsia="nl-NL"/>
        </w:rPr>
        <w:t xml:space="preserve"> </w:t>
      </w:r>
    </w:p>
    <w:p w:rsidR="00A00DDD" w:rsidP="008D1A19" w:rsidRDefault="00A00DDD" w14:paraId="11C1EDF1" w14:textId="6A1A07D1">
      <w:pPr>
        <w:spacing w:after="0" w:line="240" w:lineRule="auto"/>
        <w:rPr>
          <w:lang w:eastAsia="nl-NL"/>
        </w:rPr>
      </w:pPr>
    </w:p>
    <w:p w:rsidR="00A00DDD" w:rsidP="008D1A19" w:rsidRDefault="00A00DDD" w14:paraId="255BB9D7" w14:textId="4D5F4D68">
      <w:pPr>
        <w:spacing w:after="0" w:line="240" w:lineRule="auto"/>
        <w:rPr>
          <w:lang w:eastAsia="nl-NL"/>
        </w:rPr>
      </w:pPr>
      <w:r>
        <w:rPr>
          <w:lang w:eastAsia="nl-NL"/>
        </w:rPr>
        <w:t>LET OP: Als de inhouding onbetaald verlof van invloed is op de pensioenberekening en/of het vakantiegeld (en/of nog andere reserveringen), dan moet dit looncomponent bij de betreffende grondslagen worden toegevoegd</w:t>
      </w:r>
      <w:r w:rsidR="00A26E3E">
        <w:rPr>
          <w:lang w:eastAsia="nl-NL"/>
        </w:rPr>
        <w:t xml:space="preserve"> met de functionaliteit “Aftrekken” of “Optellen”.</w:t>
      </w:r>
    </w:p>
    <w:p w:rsidRPr="00352323" w:rsidR="00352323" w:rsidP="008D1A19" w:rsidRDefault="002071EF" w14:paraId="06BE38F6" w14:textId="017BF75B">
      <w:pPr>
        <w:spacing w:after="0" w:line="240" w:lineRule="auto"/>
        <w:rPr>
          <w:b/>
          <w:bCs/>
          <w:lang w:eastAsia="nl-NL"/>
        </w:rPr>
      </w:pPr>
      <w:r>
        <w:rPr>
          <w:b/>
          <w:bCs/>
          <w:lang w:eastAsia="nl-NL"/>
        </w:rPr>
        <w:br/>
      </w:r>
      <w:r>
        <w:rPr>
          <w:b/>
          <w:bCs/>
          <w:lang w:eastAsia="nl-NL"/>
        </w:rPr>
        <w:t>Uurloners</w:t>
      </w:r>
      <w:r>
        <w:rPr>
          <w:b/>
          <w:bCs/>
          <w:lang w:eastAsia="nl-NL"/>
        </w:rPr>
        <w:br/>
      </w:r>
      <w:r w:rsidRPr="002071EF" w:rsidR="00352323">
        <w:rPr>
          <w:lang w:eastAsia="nl-NL"/>
        </w:rPr>
        <w:t xml:space="preserve">Looncomponent 1120 </w:t>
      </w:r>
      <w:r>
        <w:rPr>
          <w:lang w:eastAsia="nl-NL"/>
        </w:rPr>
        <w:t>hieronder is aangemaakt</w:t>
      </w:r>
      <w:r w:rsidR="00557AD8">
        <w:rPr>
          <w:lang w:eastAsia="nl-NL"/>
        </w:rPr>
        <w:t>, maar dat zou in uw administratie</w:t>
      </w:r>
      <w:r w:rsidR="00FE53E6">
        <w:rPr>
          <w:lang w:eastAsia="nl-NL"/>
        </w:rPr>
        <w:t>kunnen afwijken.</w:t>
      </w:r>
      <w:r>
        <w:rPr>
          <w:lang w:eastAsia="nl-NL"/>
        </w:rPr>
        <w:t xml:space="preserve"> </w:t>
      </w:r>
    </w:p>
    <w:p w:rsidR="00A26E3E" w:rsidP="008D1A19" w:rsidRDefault="00A26E3E" w14:paraId="5C295FB4" w14:textId="0BCCFF41">
      <w:pPr>
        <w:spacing w:after="0" w:line="240" w:lineRule="auto"/>
        <w:rPr>
          <w:lang w:eastAsia="nl-NL"/>
        </w:rPr>
      </w:pPr>
    </w:p>
    <w:p w:rsidRPr="002071EF" w:rsidR="00A00DDD" w:rsidP="008D1A19" w:rsidRDefault="000E4198" w14:paraId="5DFB9C5F" w14:textId="2F90B3A7">
      <w:pPr>
        <w:spacing w:after="0" w:line="240" w:lineRule="auto"/>
        <w:rPr>
          <w:lang w:eastAsia="nl-NL"/>
        </w:rPr>
      </w:pPr>
      <w:r>
        <w:rPr>
          <w:lang w:eastAsia="nl-NL"/>
        </w:rPr>
        <w:t>D</w:t>
      </w:r>
      <w:r w:rsidRPr="002071EF" w:rsidR="002071EF">
        <w:rPr>
          <w:lang w:eastAsia="nl-NL"/>
        </w:rPr>
        <w:t xml:space="preserve">eze component kan eventueel in combinatie gebruikt worden met </w:t>
      </w:r>
      <w:r w:rsidRPr="002071EF" w:rsidR="00A26E3E">
        <w:rPr>
          <w:lang w:eastAsia="nl-NL"/>
        </w:rPr>
        <w:t xml:space="preserve">een looncomponent in de 1800 rubriek </w:t>
      </w:r>
      <w:r w:rsidRPr="002071EF" w:rsidR="00060F5C">
        <w:rPr>
          <w:lang w:eastAsia="nl-NL"/>
        </w:rPr>
        <w:t>“</w:t>
      </w:r>
      <w:r w:rsidRPr="002071EF" w:rsidR="00A26E3E">
        <w:rPr>
          <w:lang w:eastAsia="nl-NL"/>
        </w:rPr>
        <w:t>Dagen onbetaald overig</w:t>
      </w:r>
      <w:r w:rsidRPr="002071EF" w:rsidR="00060F5C">
        <w:rPr>
          <w:lang w:eastAsia="nl-NL"/>
        </w:rPr>
        <w:t>”</w:t>
      </w:r>
      <w:r w:rsidRPr="002071EF" w:rsidR="00352323">
        <w:rPr>
          <w:lang w:eastAsia="nl-NL"/>
        </w:rPr>
        <w:t>:</w:t>
      </w:r>
    </w:p>
    <w:p w:rsidRPr="00D371BE" w:rsidR="00352323" w:rsidP="008D1A19" w:rsidRDefault="00352323" w14:paraId="53E23FB9" w14:textId="64407BC3">
      <w:pPr>
        <w:spacing w:after="0" w:line="240" w:lineRule="auto"/>
        <w:rPr>
          <w:lang w:eastAsia="nl-NL"/>
        </w:rPr>
      </w:pPr>
    </w:p>
    <w:p w:rsidR="00D05693" w:rsidP="008D1A19" w:rsidRDefault="00D05693" w14:paraId="5FDCA463" w14:textId="77777777">
      <w:pPr>
        <w:spacing w:after="0" w:line="240" w:lineRule="auto"/>
        <w:rPr>
          <w:rFonts w:eastAsia="Times New Roman" w:cstheme="minorHAnsi"/>
          <w:b/>
          <w:kern w:val="28"/>
          <w:sz w:val="32"/>
          <w:szCs w:val="20"/>
        </w:rPr>
      </w:pPr>
      <w:r>
        <w:rPr>
          <w:rFonts w:cstheme="minorHAnsi"/>
        </w:rPr>
        <w:br w:type="page"/>
      </w:r>
    </w:p>
    <w:p w:rsidRPr="005A488E" w:rsidR="00C421CD" w:rsidP="005A488E" w:rsidRDefault="005A488E" w14:paraId="6E240C41" w14:textId="682E339B">
      <w:pPr>
        <w:pStyle w:val="Kop2"/>
        <w:spacing w:before="0" w:line="240" w:lineRule="auto"/>
        <w:rPr>
          <w:rFonts w:eastAsia="Times New Roman"/>
          <w:lang w:eastAsia="nl-NL"/>
        </w:rPr>
      </w:pPr>
      <w:bookmarkStart w:name="_Toc104293818" w:id="7"/>
      <w:r>
        <w:rPr>
          <w:rFonts w:eastAsia="Times New Roman"/>
          <w:lang w:eastAsia="nl-NL"/>
        </w:rPr>
        <w:lastRenderedPageBreak/>
        <w:t>1.5</w:t>
      </w:r>
      <w:r w:rsidR="00C9325D">
        <w:rPr>
          <w:rFonts w:eastAsia="Times New Roman"/>
          <w:lang w:eastAsia="nl-NL"/>
        </w:rPr>
        <w:tab/>
      </w:r>
      <w:r w:rsidRPr="005A488E" w:rsidR="00C421CD">
        <w:rPr>
          <w:rFonts w:eastAsia="Times New Roman"/>
          <w:lang w:eastAsia="nl-NL"/>
        </w:rPr>
        <w:t>Verlofrecht Ouderschapsverlof</w:t>
      </w:r>
      <w:bookmarkEnd w:id="7"/>
    </w:p>
    <w:p w:rsidR="00C421CD" w:rsidP="008D1A19" w:rsidRDefault="00C421CD" w14:paraId="77F71E15" w14:textId="77777777">
      <w:pPr>
        <w:spacing w:after="0" w:line="240" w:lineRule="auto"/>
        <w:rPr>
          <w:rFonts w:cstheme="minorHAnsi"/>
        </w:rPr>
      </w:pPr>
    </w:p>
    <w:p w:rsidR="0016324E" w:rsidP="0016324E" w:rsidRDefault="008579A3" w14:paraId="558A54C5" w14:textId="176DEDF0">
      <w:pPr>
        <w:spacing w:after="0" w:line="240" w:lineRule="auto"/>
        <w:rPr>
          <w:rFonts w:eastAsia="Times New Roman" w:cs="Times New Roman"/>
          <w:lang w:eastAsia="nl-NL"/>
        </w:rPr>
      </w:pPr>
      <w:r>
        <w:rPr>
          <w:rFonts w:eastAsia="Times New Roman" w:cs="Times New Roman"/>
          <w:lang w:eastAsia="nl-NL"/>
        </w:rPr>
        <w:t>Het komt regelmatig voor dat klanten bij willen houden hoeveel uur een medewerker al aan ouderschapsverlof heeft opgenome</w:t>
      </w:r>
      <w:r w:rsidR="00820013">
        <w:rPr>
          <w:rFonts w:eastAsia="Times New Roman" w:cs="Times New Roman"/>
          <w:lang w:eastAsia="nl-NL"/>
        </w:rPr>
        <w:t xml:space="preserve">n. Dit kan door gebruik te maken van een verlofrecht. </w:t>
      </w:r>
      <w:r>
        <w:rPr>
          <w:rFonts w:eastAsia="Times New Roman" w:cs="Times New Roman"/>
          <w:lang w:eastAsia="nl-NL"/>
        </w:rPr>
        <w:br/>
      </w:r>
    </w:p>
    <w:p w:rsidR="00C421CD" w:rsidP="008D1A19" w:rsidRDefault="00C421CD" w14:paraId="096FC01D" w14:textId="64D7B44F">
      <w:pPr>
        <w:spacing w:after="0" w:line="240" w:lineRule="auto"/>
      </w:pPr>
      <w:r>
        <w:rPr>
          <w:rFonts w:eastAsia="Times New Roman" w:cs="Times New Roman"/>
          <w:lang w:eastAsia="nl-NL"/>
        </w:rPr>
        <w:t xml:space="preserve">Eerst moet </w:t>
      </w:r>
      <w:r w:rsidR="00B478B8">
        <w:rPr>
          <w:rFonts w:eastAsia="Times New Roman" w:cs="Times New Roman"/>
          <w:lang w:eastAsia="nl-NL"/>
        </w:rPr>
        <w:t xml:space="preserve">er </w:t>
      </w:r>
      <w:r>
        <w:rPr>
          <w:rFonts w:eastAsia="Times New Roman" w:cs="Times New Roman"/>
          <w:lang w:eastAsia="nl-NL"/>
        </w:rPr>
        <w:t xml:space="preserve">een verlofsoort worden aangemaakt in Systeem </w:t>
      </w:r>
      <w:r w:rsidR="1E0645DC">
        <w:t>|</w:t>
      </w:r>
      <w:r>
        <w:t xml:space="preserve"> HRM </w:t>
      </w:r>
      <w:r w:rsidR="1E0645DC">
        <w:t>|</w:t>
      </w:r>
      <w:r>
        <w:t xml:space="preserve"> Verlof.</w:t>
      </w:r>
      <w:r w:rsidR="00916DD0">
        <w:rPr>
          <w:rStyle w:val="Voetnootmarkering"/>
        </w:rPr>
        <w:footnoteReference w:id="3"/>
      </w:r>
      <w:r w:rsidR="00D87DF7">
        <w:t xml:space="preserve">  </w:t>
      </w:r>
    </w:p>
    <w:p w:rsidR="00C421CD" w:rsidP="008D1A19" w:rsidRDefault="00C421CD" w14:paraId="1F29D741" w14:textId="77777777">
      <w:pPr>
        <w:spacing w:after="0" w:line="240" w:lineRule="auto"/>
        <w:rPr>
          <w:rFonts w:eastAsia="Times New Roman" w:cs="Times New Roman"/>
          <w:lang w:eastAsia="nl-NL"/>
        </w:rPr>
      </w:pPr>
      <w:r w:rsidRPr="00DD4B91">
        <w:rPr>
          <w:rFonts w:ascii="Times New Roman" w:hAnsi="Times New Roman" w:eastAsia="Times New Roman" w:cs="Times New Roman"/>
          <w:noProof/>
          <w:sz w:val="24"/>
          <w:szCs w:val="24"/>
          <w:lang w:eastAsia="nl-NL"/>
        </w:rPr>
        <w:drawing>
          <wp:inline distT="0" distB="0" distL="0" distR="0" wp14:anchorId="6D46FE11" wp14:editId="578DC03F">
            <wp:extent cx="5760720" cy="4657725"/>
            <wp:effectExtent l="0" t="0" r="0" b="952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657725"/>
                    </a:xfrm>
                    <a:prstGeom prst="rect">
                      <a:avLst/>
                    </a:prstGeom>
                    <a:noFill/>
                    <a:ln>
                      <a:noFill/>
                    </a:ln>
                  </pic:spPr>
                </pic:pic>
              </a:graphicData>
            </a:graphic>
          </wp:inline>
        </w:drawing>
      </w:r>
    </w:p>
    <w:p w:rsidR="00C421CD" w:rsidP="008D1A19" w:rsidRDefault="00C421CD" w14:paraId="23338D5D" w14:textId="561364D6">
      <w:pPr>
        <w:spacing w:after="0" w:line="240" w:lineRule="auto"/>
        <w:rPr>
          <w:rFonts w:eastAsia="Times New Roman" w:cs="Times New Roman"/>
          <w:lang w:eastAsia="nl-NL"/>
        </w:rPr>
      </w:pPr>
      <w:r>
        <w:rPr>
          <w:noProof/>
        </w:rPr>
        <w:drawing>
          <wp:inline distT="0" distB="0" distL="0" distR="0" wp14:anchorId="74150447" wp14:editId="65521E5D">
            <wp:extent cx="5760720" cy="17716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771650"/>
                    </a:xfrm>
                    <a:prstGeom prst="rect">
                      <a:avLst/>
                    </a:prstGeom>
                  </pic:spPr>
                </pic:pic>
              </a:graphicData>
            </a:graphic>
          </wp:inline>
        </w:drawing>
      </w:r>
    </w:p>
    <w:p w:rsidR="00D333C7" w:rsidP="008D1A19" w:rsidRDefault="00D333C7" w14:paraId="5BAA2E06" w14:textId="011F8224">
      <w:pPr>
        <w:spacing w:after="0" w:line="240" w:lineRule="auto"/>
        <w:rPr>
          <w:rFonts w:eastAsia="Times New Roman" w:cs="Times New Roman"/>
          <w:b/>
          <w:bCs/>
          <w:lang w:eastAsia="nl-NL"/>
        </w:rPr>
      </w:pPr>
    </w:p>
    <w:p w:rsidR="008017C1" w:rsidP="008017C1" w:rsidRDefault="008017C1" w14:paraId="42370E10" w14:textId="6F26BFE4">
      <w:pPr>
        <w:spacing w:after="0" w:line="240" w:lineRule="auto"/>
        <w:rPr>
          <w:rFonts w:eastAsia="Times New Roman" w:cs="Times New Roman"/>
          <w:lang w:eastAsia="nl-NL"/>
        </w:rPr>
      </w:pPr>
      <w:r>
        <w:rPr>
          <w:rFonts w:eastAsia="Times New Roman" w:cs="Times New Roman"/>
          <w:lang w:eastAsia="nl-NL"/>
        </w:rPr>
        <w:lastRenderedPageBreak/>
        <w:t xml:space="preserve">Bij componenten kan vervolgens de looncomponent </w:t>
      </w:r>
      <w:r w:rsidR="00C06B0C">
        <w:rPr>
          <w:rFonts w:eastAsia="Times New Roman" w:cs="Times New Roman"/>
          <w:lang w:eastAsia="nl-NL"/>
        </w:rPr>
        <w:t xml:space="preserve">2794 </w:t>
      </w:r>
      <w:r>
        <w:rPr>
          <w:rFonts w:eastAsia="Times New Roman" w:cs="Times New Roman"/>
          <w:lang w:eastAsia="nl-NL"/>
        </w:rPr>
        <w:t xml:space="preserve">ingevoerd worden. </w:t>
      </w:r>
      <w:r>
        <w:rPr>
          <w:rFonts w:eastAsia="Times New Roman" w:cs="Times New Roman"/>
          <w:b/>
          <w:bCs/>
          <w:lang w:eastAsia="nl-NL"/>
        </w:rPr>
        <w:br/>
      </w:r>
      <w:r w:rsidRPr="00566139">
        <w:rPr>
          <w:rFonts w:eastAsia="Times New Roman" w:cs="Times New Roman"/>
          <w:noProof/>
          <w:lang w:eastAsia="nl-NL"/>
        </w:rPr>
        <w:drawing>
          <wp:inline distT="0" distB="0" distL="0" distR="0" wp14:anchorId="4906C8EA" wp14:editId="2456A01C">
            <wp:extent cx="5760720" cy="1483360"/>
            <wp:effectExtent l="0" t="0" r="0" b="254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483360"/>
                    </a:xfrm>
                    <a:prstGeom prst="rect">
                      <a:avLst/>
                    </a:prstGeom>
                  </pic:spPr>
                </pic:pic>
              </a:graphicData>
            </a:graphic>
          </wp:inline>
        </w:drawing>
      </w:r>
    </w:p>
    <w:p w:rsidR="008017C1" w:rsidP="008D1A19" w:rsidRDefault="008017C1" w14:paraId="589AA9E8" w14:textId="77777777">
      <w:pPr>
        <w:spacing w:after="0" w:line="240" w:lineRule="auto"/>
        <w:rPr>
          <w:rFonts w:eastAsia="Times New Roman" w:cs="Times New Roman"/>
          <w:lang w:eastAsia="nl-NL"/>
        </w:rPr>
      </w:pPr>
    </w:p>
    <w:p w:rsidR="00587B53" w:rsidP="008D1A19" w:rsidRDefault="00C421CD" w14:paraId="7E7A1C38" w14:textId="77777777">
      <w:pPr>
        <w:spacing w:after="0" w:line="240" w:lineRule="auto"/>
        <w:rPr>
          <w:rFonts w:eastAsia="Times New Roman" w:cs="Times New Roman"/>
          <w:lang w:eastAsia="nl-NL"/>
        </w:rPr>
      </w:pPr>
      <w:r w:rsidRPr="0069771C">
        <w:rPr>
          <w:rFonts w:eastAsia="Times New Roman" w:cs="Times New Roman"/>
          <w:lang w:eastAsia="nl-NL"/>
        </w:rPr>
        <w:t xml:space="preserve">Na het aanmaken </w:t>
      </w:r>
      <w:r>
        <w:rPr>
          <w:rFonts w:eastAsia="Times New Roman" w:cs="Times New Roman"/>
          <w:lang w:eastAsia="nl-NL"/>
        </w:rPr>
        <w:t xml:space="preserve">van de verlofsoort </w:t>
      </w:r>
      <w:r w:rsidRPr="0069771C">
        <w:rPr>
          <w:rFonts w:eastAsia="Times New Roman" w:cs="Times New Roman"/>
          <w:lang w:eastAsia="nl-NL"/>
        </w:rPr>
        <w:t>kun je dit verlofrecht toekennen (</w:t>
      </w:r>
      <w:r w:rsidR="00BA2A06">
        <w:rPr>
          <w:rFonts w:eastAsia="Times New Roman" w:cs="Times New Roman"/>
          <w:lang w:eastAsia="nl-NL"/>
        </w:rPr>
        <w:t>T</w:t>
      </w:r>
      <w:r w:rsidRPr="0069771C">
        <w:rPr>
          <w:rFonts w:eastAsia="Times New Roman" w:cs="Times New Roman"/>
          <w:lang w:eastAsia="nl-NL"/>
        </w:rPr>
        <w:t>a</w:t>
      </w:r>
      <w:r>
        <w:rPr>
          <w:rFonts w:eastAsia="Times New Roman" w:cs="Times New Roman"/>
          <w:lang w:eastAsia="nl-NL"/>
        </w:rPr>
        <w:t xml:space="preserve">ken </w:t>
      </w:r>
      <w:r>
        <w:t>|</w:t>
      </w:r>
      <w:r w:rsidRPr="0069771C">
        <w:rPr>
          <w:rFonts w:eastAsia="Times New Roman" w:cs="Times New Roman"/>
          <w:lang w:eastAsia="nl-NL"/>
        </w:rPr>
        <w:t xml:space="preserve"> </w:t>
      </w:r>
      <w:r w:rsidR="00BA2A06">
        <w:rPr>
          <w:rFonts w:eastAsia="Times New Roman" w:cs="Times New Roman"/>
          <w:lang w:eastAsia="nl-NL"/>
        </w:rPr>
        <w:t>V</w:t>
      </w:r>
      <w:r w:rsidRPr="0069771C">
        <w:rPr>
          <w:rFonts w:eastAsia="Times New Roman" w:cs="Times New Roman"/>
          <w:lang w:eastAsia="nl-NL"/>
        </w:rPr>
        <w:t xml:space="preserve">erlof </w:t>
      </w:r>
      <w:r w:rsidRPr="42582C9A">
        <w:rPr>
          <w:rFonts w:eastAsia="Times New Roman" w:cs="Times New Roman"/>
          <w:lang w:eastAsia="nl-NL"/>
        </w:rPr>
        <w:t>|</w:t>
      </w:r>
      <w:r w:rsidRPr="0069771C">
        <w:rPr>
          <w:rFonts w:eastAsia="Times New Roman" w:cs="Times New Roman"/>
          <w:lang w:eastAsia="nl-NL"/>
        </w:rPr>
        <w:t xml:space="preserve"> Verlofrecht toekennen) aan de betreffende medewerkers. Via menu Personeel </w:t>
      </w:r>
      <w:r>
        <w:t>|</w:t>
      </w:r>
      <w:r w:rsidR="61AF75EA">
        <w:t xml:space="preserve"> </w:t>
      </w:r>
      <w:r w:rsidRPr="0069771C">
        <w:rPr>
          <w:rFonts w:eastAsia="Times New Roman" w:cs="Times New Roman"/>
          <w:lang w:eastAsia="nl-NL"/>
        </w:rPr>
        <w:t xml:space="preserve">Verlof </w:t>
      </w:r>
      <w:r w:rsidRPr="2CCCB371" w:rsidR="61AF75EA">
        <w:rPr>
          <w:rFonts w:eastAsia="Times New Roman" w:cs="Times New Roman"/>
          <w:lang w:eastAsia="nl-NL"/>
        </w:rPr>
        <w:t xml:space="preserve">| </w:t>
      </w:r>
      <w:r w:rsidR="00113B2F">
        <w:rPr>
          <w:rFonts w:eastAsia="Times New Roman" w:cs="Times New Roman"/>
          <w:lang w:eastAsia="nl-NL"/>
        </w:rPr>
        <w:t xml:space="preserve">op </w:t>
      </w:r>
      <w:r w:rsidRPr="2CCCB371">
        <w:rPr>
          <w:rFonts w:eastAsia="Times New Roman" w:cs="Times New Roman"/>
          <w:lang w:eastAsia="nl-NL"/>
        </w:rPr>
        <w:t>tabblad Rechten</w:t>
      </w:r>
      <w:r w:rsidRPr="0069771C">
        <w:rPr>
          <w:rFonts w:eastAsia="Times New Roman" w:cs="Times New Roman"/>
          <w:lang w:eastAsia="nl-NL"/>
        </w:rPr>
        <w:t xml:space="preserve"> kun je dan het</w:t>
      </w:r>
      <w:r w:rsidR="00113B2F">
        <w:rPr>
          <w:rFonts w:eastAsia="Times New Roman" w:cs="Times New Roman"/>
          <w:lang w:eastAsia="nl-NL"/>
        </w:rPr>
        <w:t xml:space="preserve"> ‘meegenomen</w:t>
      </w:r>
      <w:r w:rsidRPr="0069771C">
        <w:rPr>
          <w:rFonts w:eastAsia="Times New Roman" w:cs="Times New Roman"/>
          <w:lang w:eastAsia="nl-NL"/>
        </w:rPr>
        <w:t xml:space="preserve"> recht</w:t>
      </w:r>
      <w:r w:rsidR="00113B2F">
        <w:rPr>
          <w:rFonts w:eastAsia="Times New Roman" w:cs="Times New Roman"/>
          <w:lang w:eastAsia="nl-NL"/>
        </w:rPr>
        <w:t>’</w:t>
      </w:r>
      <w:r w:rsidRPr="0069771C">
        <w:rPr>
          <w:rFonts w:eastAsia="Times New Roman" w:cs="Times New Roman"/>
          <w:lang w:eastAsia="nl-NL"/>
        </w:rPr>
        <w:t xml:space="preserve"> invullen en op tabblad opname de opnames invoeren. </w:t>
      </w:r>
    </w:p>
    <w:p w:rsidR="00587B53" w:rsidP="008D1A19" w:rsidRDefault="00587B53" w14:paraId="792B3278" w14:textId="77777777">
      <w:pPr>
        <w:spacing w:after="0" w:line="240" w:lineRule="auto"/>
        <w:rPr>
          <w:rFonts w:eastAsia="Times New Roman" w:cs="Times New Roman"/>
          <w:lang w:eastAsia="nl-NL"/>
        </w:rPr>
      </w:pPr>
    </w:p>
    <w:p w:rsidR="00C421CD" w:rsidP="008D1A19" w:rsidRDefault="00587B53" w14:paraId="5BF03FFC" w14:textId="1F9763F1">
      <w:pPr>
        <w:spacing w:after="0" w:line="240" w:lineRule="auto"/>
        <w:rPr>
          <w:noProof/>
        </w:rPr>
      </w:pPr>
      <w:r>
        <w:rPr>
          <w:rFonts w:eastAsia="Times New Roman" w:cs="Times New Roman"/>
          <w:lang w:eastAsia="nl-NL"/>
        </w:rPr>
        <w:t xml:space="preserve">Wij raden aan om het bij meegenomen recht in te vullen, omdat dit veld niet prorata word herrekend op basis van in- en uitdienst of parttimepercentage. Dat is bijvoorbeeld bij ‘individueel recht’ wel het geval. Parttime percentage zou geen probleem zijn als je </w:t>
      </w:r>
      <w:r w:rsidR="00504C5D">
        <w:rPr>
          <w:rFonts w:eastAsia="Times New Roman" w:cs="Times New Roman"/>
          <w:lang w:eastAsia="nl-NL"/>
        </w:rPr>
        <w:t xml:space="preserve">de </w:t>
      </w:r>
      <w:r>
        <w:rPr>
          <w:rFonts w:eastAsia="Times New Roman" w:cs="Times New Roman"/>
          <w:lang w:eastAsia="nl-NL"/>
        </w:rPr>
        <w:t>fulltime waarde invult, maar de herrekening bij een uitdienstdatum is niet correct.</w:t>
      </w:r>
      <w:r>
        <w:rPr>
          <w:rFonts w:eastAsia="Times New Roman" w:cs="Times New Roman"/>
          <w:lang w:eastAsia="nl-NL"/>
        </w:rPr>
        <w:br/>
      </w:r>
      <w:r w:rsidRPr="0069771C" w:rsidR="00C421CD">
        <w:rPr>
          <w:rFonts w:eastAsia="Times New Roman" w:cs="Times New Roman"/>
          <w:lang w:eastAsia="nl-NL"/>
        </w:rPr>
        <w:t> </w:t>
      </w:r>
    </w:p>
    <w:p w:rsidRPr="0069771C" w:rsidR="0020388E" w:rsidP="008D1A19" w:rsidRDefault="0020388E" w14:paraId="3FB83648" w14:textId="1C1BDCAF">
      <w:pPr>
        <w:spacing w:after="0" w:line="240" w:lineRule="auto"/>
        <w:rPr>
          <w:rFonts w:eastAsia="Times New Roman" w:cs="Times New Roman"/>
          <w:lang w:eastAsia="nl-NL"/>
        </w:rPr>
      </w:pPr>
      <w:r w:rsidRPr="0020388E">
        <w:rPr>
          <w:rFonts w:eastAsia="Times New Roman" w:cs="Times New Roman"/>
          <w:lang w:eastAsia="nl-NL"/>
        </w:rPr>
        <w:drawing>
          <wp:inline distT="0" distB="0" distL="0" distR="0" wp14:anchorId="73EDDB5F" wp14:editId="13B73BA5">
            <wp:extent cx="5760720" cy="21355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135505"/>
                    </a:xfrm>
                    <a:prstGeom prst="rect">
                      <a:avLst/>
                    </a:prstGeom>
                  </pic:spPr>
                </pic:pic>
              </a:graphicData>
            </a:graphic>
          </wp:inline>
        </w:drawing>
      </w:r>
    </w:p>
    <w:p w:rsidR="00145036" w:rsidRDefault="00145036" w14:paraId="2D1AA6CE" w14:textId="77777777">
      <w:pPr>
        <w:rPr>
          <w:rFonts w:eastAsia="Times New Roman" w:cs="Times New Roman"/>
          <w:lang w:eastAsia="nl-NL"/>
        </w:rPr>
      </w:pPr>
    </w:p>
    <w:p w:rsidR="008017C1" w:rsidRDefault="008017C1" w14:paraId="671EEA3D" w14:textId="77777777">
      <w:pPr>
        <w:rPr>
          <w:rFonts w:eastAsia="Times New Roman" w:cs="Times New Roman"/>
          <w:lang w:eastAsia="nl-NL"/>
        </w:rPr>
      </w:pPr>
      <w:r>
        <w:rPr>
          <w:rFonts w:eastAsia="Times New Roman" w:cs="Times New Roman"/>
          <w:lang w:eastAsia="nl-NL"/>
        </w:rPr>
        <w:br w:type="page"/>
      </w:r>
    </w:p>
    <w:p w:rsidR="00C421CD" w:rsidP="008D1A19" w:rsidRDefault="00C421CD" w14:paraId="2AD38974" w14:textId="3FAE99F6">
      <w:pPr>
        <w:spacing w:after="0" w:line="240" w:lineRule="auto"/>
        <w:rPr>
          <w:rFonts w:eastAsia="Times New Roman" w:cs="Times New Roman"/>
          <w:lang w:eastAsia="nl-NL"/>
        </w:rPr>
      </w:pPr>
      <w:r>
        <w:rPr>
          <w:rFonts w:eastAsia="Times New Roman" w:cs="Times New Roman"/>
          <w:lang w:eastAsia="nl-NL"/>
        </w:rPr>
        <w:lastRenderedPageBreak/>
        <w:t xml:space="preserve">Vervolgens kan dan via NOVA </w:t>
      </w:r>
      <w:r w:rsidR="00E12D95">
        <w:rPr>
          <w:rFonts w:eastAsia="Times New Roman" w:cs="Times New Roman"/>
          <w:lang w:eastAsia="nl-NL"/>
        </w:rPr>
        <w:t xml:space="preserve">(mits daar ingericht) het </w:t>
      </w:r>
      <w:r>
        <w:rPr>
          <w:rFonts w:eastAsia="Times New Roman" w:cs="Times New Roman"/>
          <w:lang w:eastAsia="nl-NL"/>
        </w:rPr>
        <w:t xml:space="preserve">ouderschapsverlof worden opgenomen, </w:t>
      </w:r>
      <w:r w:rsidR="001A3202">
        <w:rPr>
          <w:rFonts w:eastAsia="Times New Roman" w:cs="Times New Roman"/>
          <w:lang w:eastAsia="nl-NL"/>
        </w:rPr>
        <w:t xml:space="preserve">en eventueel </w:t>
      </w:r>
      <w:r>
        <w:rPr>
          <w:rFonts w:eastAsia="Times New Roman" w:cs="Times New Roman"/>
          <w:lang w:eastAsia="nl-NL"/>
        </w:rPr>
        <w:t>geregistreerd en verwerkt</w:t>
      </w:r>
      <w:r w:rsidR="001A3202">
        <w:rPr>
          <w:rFonts w:eastAsia="Times New Roman" w:cs="Times New Roman"/>
          <w:lang w:eastAsia="nl-NL"/>
        </w:rPr>
        <w:t xml:space="preserve"> worden</w:t>
      </w:r>
      <w:r>
        <w:rPr>
          <w:rFonts w:eastAsia="Times New Roman" w:cs="Times New Roman"/>
          <w:lang w:eastAsia="nl-NL"/>
        </w:rPr>
        <w:t xml:space="preserve"> in de loonadministratie.</w:t>
      </w:r>
    </w:p>
    <w:p w:rsidR="00C421CD" w:rsidP="008D1A19" w:rsidRDefault="00C421CD" w14:paraId="104CF7FE" w14:textId="77777777">
      <w:pPr>
        <w:spacing w:after="0" w:line="240" w:lineRule="auto"/>
        <w:rPr>
          <w:rFonts w:cstheme="minorHAnsi"/>
        </w:rPr>
      </w:pPr>
      <w:r>
        <w:rPr>
          <w:noProof/>
        </w:rPr>
        <w:drawing>
          <wp:inline distT="0" distB="0" distL="0" distR="0" wp14:anchorId="64099B81" wp14:editId="5F9F7D1A">
            <wp:extent cx="485775" cy="491885"/>
            <wp:effectExtent l="0" t="0" r="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0557" cy="496727"/>
                    </a:xfrm>
                    <a:prstGeom prst="rect">
                      <a:avLst/>
                    </a:prstGeom>
                  </pic:spPr>
                </pic:pic>
              </a:graphicData>
            </a:graphic>
          </wp:inline>
        </w:drawing>
      </w:r>
    </w:p>
    <w:p w:rsidR="00C421CD" w:rsidP="008D1A19" w:rsidRDefault="00C421CD" w14:paraId="73D27E5F" w14:textId="77777777">
      <w:pPr>
        <w:spacing w:after="0" w:line="240" w:lineRule="auto"/>
        <w:rPr>
          <w:rFonts w:cstheme="minorHAnsi"/>
        </w:rPr>
      </w:pPr>
      <w:r>
        <w:rPr>
          <w:noProof/>
        </w:rPr>
        <mc:AlternateContent>
          <mc:Choice Requires="wps">
            <w:drawing>
              <wp:anchor distT="0" distB="0" distL="114300" distR="114300" simplePos="0" relativeHeight="251658240" behindDoc="0" locked="0" layoutInCell="1" allowOverlap="1" wp14:anchorId="048F351A" wp14:editId="04F4D415">
                <wp:simplePos x="0" y="0"/>
                <wp:positionH relativeFrom="column">
                  <wp:posOffset>929005</wp:posOffset>
                </wp:positionH>
                <wp:positionV relativeFrom="paragraph">
                  <wp:posOffset>1299845</wp:posOffset>
                </wp:positionV>
                <wp:extent cx="1543050" cy="45719"/>
                <wp:effectExtent l="19050" t="19050" r="19050" b="31115"/>
                <wp:wrapNone/>
                <wp:docPr id="22" name="Pijl: links 22"/>
                <wp:cNvGraphicFramePr/>
                <a:graphic xmlns:a="http://schemas.openxmlformats.org/drawingml/2006/main">
                  <a:graphicData uri="http://schemas.microsoft.com/office/word/2010/wordprocessingShape">
                    <wps:wsp>
                      <wps:cNvSpPr/>
                      <wps:spPr>
                        <a:xfrm>
                          <a:off x="0" y="0"/>
                          <a:ext cx="1543050" cy="45719"/>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5A38CDD">
              <v:shapetype id="_x0000_t66" coordsize="21600,21600" o:spt="66" adj="5400,5400" path="m@0,l@0@1,21600@1,21600@2@0@2@0,21600,,10800xe" w14:anchorId="10DEB5CE">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Pijl: links 22" style="position:absolute;margin-left:73.15pt;margin-top:102.35pt;width:121.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3763 [1604]" strokeweight="1pt" type="#_x0000_t66" adj="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"/>
            </w:pict>
          </mc:Fallback>
        </mc:AlternateContent>
      </w:r>
      <w:r>
        <w:rPr>
          <w:noProof/>
        </w:rPr>
        <w:drawing>
          <wp:inline distT="0" distB="0" distL="0" distR="0" wp14:anchorId="3F78CE7E" wp14:editId="18969FB4">
            <wp:extent cx="3438525" cy="1959944"/>
            <wp:effectExtent l="0" t="0" r="0" b="254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6"/>
                    <a:stretch>
                      <a:fillRect/>
                    </a:stretch>
                  </pic:blipFill>
                  <pic:spPr>
                    <a:xfrm>
                      <a:off x="0" y="0"/>
                      <a:ext cx="3454223" cy="1968892"/>
                    </a:xfrm>
                    <a:prstGeom prst="rect">
                      <a:avLst/>
                    </a:prstGeom>
                  </pic:spPr>
                </pic:pic>
              </a:graphicData>
            </a:graphic>
          </wp:inline>
        </w:drawing>
      </w:r>
      <w:r w:rsidRPr="006055A8">
        <w:rPr>
          <w:rFonts w:cstheme="minorHAnsi"/>
        </w:rPr>
        <w:tab/>
      </w:r>
      <w:r w:rsidRPr="006055A8">
        <w:rPr>
          <w:rFonts w:cstheme="minorHAnsi"/>
        </w:rPr>
        <w:tab/>
      </w:r>
    </w:p>
    <w:p w:rsidR="00B478B8" w:rsidP="008D1A19" w:rsidRDefault="00B478B8" w14:paraId="68D81E42" w14:textId="77777777">
      <w:pPr>
        <w:spacing w:after="0" w:line="240" w:lineRule="auto"/>
        <w:rPr>
          <w:rFonts w:cstheme="minorHAnsi"/>
        </w:rPr>
      </w:pPr>
    </w:p>
    <w:p w:rsidR="00145036" w:rsidP="00B478B8" w:rsidRDefault="00145036" w14:paraId="1CF9EAF3" w14:textId="57E81337">
      <w:pPr>
        <w:spacing w:after="0" w:line="240" w:lineRule="auto"/>
        <w:rPr>
          <w:rFonts w:eastAsia="Times New Roman" w:cs="Times New Roman"/>
          <w:lang w:eastAsia="nl-NL"/>
        </w:rPr>
      </w:pPr>
      <w:r>
        <w:rPr>
          <w:rFonts w:eastAsia="Times New Roman" w:cs="Times New Roman"/>
          <w:lang w:eastAsia="nl-NL"/>
        </w:rPr>
        <w:t xml:space="preserve">Afhankelijk van de methode die wordt gebruikt, zijn er een aantal aandachtspunten. </w:t>
      </w:r>
    </w:p>
    <w:p w:rsidR="00145036" w:rsidP="00B478B8" w:rsidRDefault="00145036" w14:paraId="6BA5C6D3" w14:textId="77777777">
      <w:pPr>
        <w:spacing w:after="0" w:line="240" w:lineRule="auto"/>
        <w:rPr>
          <w:rFonts w:eastAsia="Times New Roman" w:cs="Times New Roman"/>
          <w:lang w:eastAsia="nl-NL"/>
        </w:rPr>
      </w:pPr>
    </w:p>
    <w:p w:rsidRPr="003A27FD" w:rsidR="00145036" w:rsidP="00B478B8" w:rsidRDefault="00145036" w14:paraId="7428FF49" w14:textId="51C98DC1">
      <w:pPr>
        <w:spacing w:after="0" w:line="240" w:lineRule="auto"/>
        <w:rPr>
          <w:rFonts w:eastAsia="Times New Roman" w:cs="Times New Roman"/>
          <w:b/>
          <w:bCs/>
          <w:lang w:eastAsia="nl-NL"/>
        </w:rPr>
      </w:pPr>
      <w:r w:rsidRPr="003A27FD">
        <w:rPr>
          <w:rFonts w:eastAsia="Times New Roman" w:cs="Times New Roman"/>
          <w:b/>
          <w:bCs/>
          <w:lang w:eastAsia="nl-NL"/>
        </w:rPr>
        <w:t>Methode 1 – Contracturen aanpassen</w:t>
      </w:r>
    </w:p>
    <w:p w:rsidR="00145036" w:rsidP="00145036" w:rsidRDefault="00145036" w14:paraId="3C4FFDC1" w14:textId="3DDDE2CC">
      <w:pPr>
        <w:spacing w:after="0" w:line="240" w:lineRule="auto"/>
        <w:rPr>
          <w:rFonts w:eastAsia="Times New Roman" w:cs="Times New Roman"/>
          <w:lang w:eastAsia="nl-NL"/>
        </w:rPr>
      </w:pPr>
      <w:r w:rsidRPr="00145036">
        <w:rPr>
          <w:rFonts w:eastAsia="Times New Roman" w:cs="Times New Roman"/>
          <w:lang w:eastAsia="nl-NL"/>
        </w:rPr>
        <w:t xml:space="preserve">Naast het parttime percentage zal ook het rooster aangepast zijn. Dit betekent dat – wanneer een medewerker verlof wil opnemen – Nova/Polaris standaard een voorstel met 0 uur doet. Medewerker kan dit dan aanpassen naar </w:t>
      </w:r>
      <w:r w:rsidR="005D4EEB">
        <w:rPr>
          <w:rFonts w:eastAsia="Times New Roman" w:cs="Times New Roman"/>
          <w:lang w:eastAsia="nl-NL"/>
        </w:rPr>
        <w:t>bijvoorbeeld 8 uur</w:t>
      </w:r>
      <w:r w:rsidRPr="00145036">
        <w:rPr>
          <w:rFonts w:eastAsia="Times New Roman" w:cs="Times New Roman"/>
          <w:lang w:eastAsia="nl-NL"/>
        </w:rPr>
        <w:t>.</w:t>
      </w:r>
      <w:r w:rsidR="003205BB">
        <w:rPr>
          <w:rFonts w:eastAsia="Times New Roman" w:cs="Times New Roman"/>
          <w:lang w:eastAsia="nl-NL"/>
        </w:rPr>
        <w:t xml:space="preserve"> </w:t>
      </w:r>
      <w:r w:rsidRPr="00145036">
        <w:rPr>
          <w:rFonts w:eastAsia="Times New Roman" w:cs="Times New Roman"/>
          <w:lang w:eastAsia="nl-NL"/>
        </w:rPr>
        <w:t xml:space="preserve">Eventueel kunnen we met een verlofimport alle dagen voor het aankomende jaar in één keer </w:t>
      </w:r>
      <w:r w:rsidR="003205BB">
        <w:rPr>
          <w:rFonts w:eastAsia="Times New Roman" w:cs="Times New Roman"/>
          <w:lang w:eastAsia="nl-NL"/>
        </w:rPr>
        <w:t xml:space="preserve">hard </w:t>
      </w:r>
      <w:r w:rsidRPr="00145036">
        <w:rPr>
          <w:rFonts w:eastAsia="Times New Roman" w:cs="Times New Roman"/>
          <w:lang w:eastAsia="nl-NL"/>
        </w:rPr>
        <w:t xml:space="preserve">inlezen.  </w:t>
      </w:r>
    </w:p>
    <w:p w:rsidR="00DE463B" w:rsidP="00145036" w:rsidRDefault="00DE463B" w14:paraId="0AC1B6FC" w14:textId="77777777">
      <w:pPr>
        <w:spacing w:after="0" w:line="240" w:lineRule="auto"/>
        <w:rPr>
          <w:rFonts w:eastAsia="Times New Roman" w:cs="Times New Roman"/>
          <w:lang w:eastAsia="nl-NL"/>
        </w:rPr>
      </w:pPr>
    </w:p>
    <w:p w:rsidRPr="003A27FD" w:rsidR="00145036" w:rsidP="008D1A19" w:rsidRDefault="00DE463B" w14:paraId="22850101" w14:textId="2396561C">
      <w:pPr>
        <w:spacing w:after="0" w:line="240" w:lineRule="auto"/>
        <w:rPr>
          <w:rFonts w:eastAsia="Times New Roman" w:cs="Times New Roman"/>
          <w:b/>
          <w:bCs/>
          <w:lang w:eastAsia="nl-NL"/>
        </w:rPr>
      </w:pPr>
      <w:r w:rsidRPr="003A27FD">
        <w:rPr>
          <w:rFonts w:eastAsia="Times New Roman" w:cs="Times New Roman"/>
          <w:b/>
          <w:bCs/>
          <w:lang w:eastAsia="nl-NL"/>
        </w:rPr>
        <w:t>Methode 2 – Opnemen van verlof</w:t>
      </w:r>
    </w:p>
    <w:p w:rsidR="00DE463B" w:rsidP="008D1A19" w:rsidRDefault="000B7D33" w14:paraId="755408D2" w14:textId="25E28540">
      <w:pPr>
        <w:spacing w:after="0" w:line="240" w:lineRule="auto"/>
        <w:rPr>
          <w:rFonts w:eastAsia="Times New Roman" w:cs="Times New Roman"/>
          <w:lang w:eastAsia="nl-NL"/>
        </w:rPr>
      </w:pPr>
      <w:r>
        <w:rPr>
          <w:rFonts w:eastAsia="Times New Roman" w:cs="Times New Roman"/>
          <w:lang w:eastAsia="nl-NL"/>
        </w:rPr>
        <w:t xml:space="preserve">Wanneer de klant </w:t>
      </w:r>
      <w:r w:rsidRPr="444CFEEF">
        <w:rPr>
          <w:rFonts w:eastAsia="Times New Roman" w:cs="Times New Roman"/>
          <w:lang w:eastAsia="nl-NL"/>
        </w:rPr>
        <w:t>gebruik</w:t>
      </w:r>
      <w:r>
        <w:rPr>
          <w:rFonts w:eastAsia="Times New Roman" w:cs="Times New Roman"/>
          <w:lang w:eastAsia="nl-NL"/>
        </w:rPr>
        <w:t xml:space="preserve"> maakt van een tijdsregistratie zal </w:t>
      </w:r>
      <w:r w:rsidR="00F60682">
        <w:rPr>
          <w:rFonts w:eastAsia="Times New Roman" w:cs="Times New Roman"/>
          <w:lang w:eastAsia="nl-NL"/>
        </w:rPr>
        <w:t>hiervoor</w:t>
      </w:r>
      <w:r>
        <w:rPr>
          <w:rFonts w:eastAsia="Times New Roman" w:cs="Times New Roman"/>
          <w:lang w:eastAsia="nl-NL"/>
        </w:rPr>
        <w:t xml:space="preserve"> ook </w:t>
      </w:r>
      <w:r w:rsidR="005E4744">
        <w:rPr>
          <w:rFonts w:eastAsia="Times New Roman" w:cs="Times New Roman"/>
          <w:lang w:eastAsia="nl-NL"/>
        </w:rPr>
        <w:t xml:space="preserve">een component </w:t>
      </w:r>
      <w:r w:rsidR="00F60682">
        <w:rPr>
          <w:rFonts w:eastAsia="Times New Roman" w:cs="Times New Roman"/>
          <w:lang w:eastAsia="nl-NL"/>
        </w:rPr>
        <w:t>opgenomen moeten worden in de urenset.</w:t>
      </w:r>
      <w:r w:rsidR="00862A5E">
        <w:rPr>
          <w:noProof/>
        </w:rPr>
        <w:drawing>
          <wp:inline distT="0" distB="0" distL="0" distR="0" wp14:anchorId="4D2F67BF" wp14:editId="2A1907B9">
            <wp:extent cx="5760720" cy="3174365"/>
            <wp:effectExtent l="0" t="0" r="0" b="6985"/>
            <wp:docPr id="2" name="Afbeelding 2"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7">
                      <a:extLst>
                        <a:ext uri="{28A0092B-C50C-407E-A947-70E740481C1C}">
                          <a14:useLocalDpi xmlns:a14="http://schemas.microsoft.com/office/drawing/2010/main" val="0"/>
                        </a:ext>
                      </a:extLst>
                    </a:blip>
                    <a:stretch>
                      <a:fillRect/>
                    </a:stretch>
                  </pic:blipFill>
                  <pic:spPr>
                    <a:xfrm>
                      <a:off x="0" y="0"/>
                      <a:ext cx="5760720" cy="3174365"/>
                    </a:xfrm>
                    <a:prstGeom prst="rect">
                      <a:avLst/>
                    </a:prstGeom>
                  </pic:spPr>
                </pic:pic>
              </a:graphicData>
            </a:graphic>
          </wp:inline>
        </w:drawing>
      </w:r>
    </w:p>
    <w:p w:rsidR="00F60682" w:rsidP="008D1A19" w:rsidRDefault="00F60682" w14:paraId="1BE56E1E" w14:textId="4BBE242E">
      <w:pPr>
        <w:spacing w:after="0" w:line="240" w:lineRule="auto"/>
        <w:rPr>
          <w:rFonts w:eastAsia="Times New Roman" w:cs="Times New Roman"/>
          <w:lang w:eastAsia="nl-NL"/>
        </w:rPr>
      </w:pPr>
    </w:p>
    <w:p w:rsidR="005E4744" w:rsidP="008D1A19" w:rsidRDefault="00F60682" w14:paraId="44FB5FA1" w14:textId="08DA5568">
      <w:pPr>
        <w:spacing w:after="0" w:line="240" w:lineRule="auto"/>
        <w:rPr>
          <w:rFonts w:eastAsia="Times New Roman" w:cs="Times New Roman"/>
          <w:lang w:eastAsia="nl-NL"/>
        </w:rPr>
      </w:pPr>
      <w:r>
        <w:rPr>
          <w:rFonts w:eastAsia="Times New Roman" w:cs="Times New Roman"/>
          <w:lang w:eastAsia="nl-NL"/>
        </w:rPr>
        <w:lastRenderedPageBreak/>
        <w:t xml:space="preserve">Om te kunnen controleren of een medewerker op weekbasis zijn contracturen heeft verantwoord, zal de desbetreffende component toegevoegd moeten worden aan de </w:t>
      </w:r>
      <w:r w:rsidR="00CC7D57">
        <w:rPr>
          <w:rFonts w:eastAsia="Times New Roman" w:cs="Times New Roman"/>
          <w:lang w:eastAsia="nl-NL"/>
        </w:rPr>
        <w:t xml:space="preserve">componentgroep CU. </w:t>
      </w:r>
      <w:r w:rsidRPr="006D0DDC" w:rsidR="006D0DDC">
        <w:rPr>
          <w:rFonts w:eastAsia="Times New Roman" w:cs="Times New Roman"/>
          <w:noProof/>
          <w:lang w:eastAsia="nl-NL"/>
        </w:rPr>
        <w:drawing>
          <wp:inline distT="0" distB="0" distL="0" distR="0" wp14:anchorId="3B0B3AF7" wp14:editId="31CDF7DE">
            <wp:extent cx="5760720" cy="3523615"/>
            <wp:effectExtent l="0" t="0" r="0" b="63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8"/>
                    <a:stretch>
                      <a:fillRect/>
                    </a:stretch>
                  </pic:blipFill>
                  <pic:spPr>
                    <a:xfrm>
                      <a:off x="0" y="0"/>
                      <a:ext cx="5760720" cy="3523615"/>
                    </a:xfrm>
                    <a:prstGeom prst="rect">
                      <a:avLst/>
                    </a:prstGeom>
                  </pic:spPr>
                </pic:pic>
              </a:graphicData>
            </a:graphic>
          </wp:inline>
        </w:drawing>
      </w:r>
    </w:p>
    <w:p w:rsidR="00F84691" w:rsidP="008D1A19" w:rsidRDefault="0090194B" w14:paraId="07E51DFB" w14:textId="24AA6C20">
      <w:pPr>
        <w:spacing w:after="0" w:line="240" w:lineRule="auto"/>
        <w:rPr>
          <w:rFonts w:eastAsia="Times New Roman" w:cs="Times New Roman"/>
          <w:lang w:eastAsia="nl-NL"/>
        </w:rPr>
      </w:pPr>
      <w:r>
        <w:rPr>
          <w:rFonts w:eastAsia="Times New Roman" w:cs="Times New Roman"/>
          <w:lang w:eastAsia="nl-NL"/>
        </w:rPr>
        <w:br/>
      </w:r>
    </w:p>
    <w:p w:rsidR="003A27FD" w:rsidRDefault="003A27FD" w14:paraId="65BA9CF1" w14:textId="77777777">
      <w:pPr>
        <w:rPr>
          <w:rFonts w:ascii="Calibri" w:hAnsi="Calibri" w:eastAsia="Times New Roman" w:cs="Times New Roman"/>
          <w:b/>
          <w:kern w:val="28"/>
          <w:sz w:val="32"/>
          <w:szCs w:val="20"/>
        </w:rPr>
      </w:pPr>
      <w:r>
        <w:br w:type="page"/>
      </w:r>
    </w:p>
    <w:p w:rsidRPr="00ED7A99" w:rsidR="00ED7A99" w:rsidP="008D1A19" w:rsidRDefault="00ED7A99" w14:paraId="6F2610CE" w14:textId="709380A1">
      <w:pPr>
        <w:pStyle w:val="Kop1"/>
        <w:spacing w:before="0" w:after="0"/>
        <w:rPr>
          <w:rStyle w:val="Titelvanboek"/>
          <w:rFonts w:asciiTheme="minorHAnsi" w:hAnsiTheme="minorHAnsi" w:eastAsiaTheme="minorHAnsi" w:cstheme="minorHAnsi"/>
          <w:b/>
          <w:bCs w:val="0"/>
          <w:i w:val="0"/>
          <w:iCs w:val="0"/>
          <w:spacing w:val="0"/>
          <w:kern w:val="0"/>
          <w:sz w:val="22"/>
          <w:szCs w:val="22"/>
        </w:rPr>
      </w:pPr>
      <w:bookmarkStart w:name="_Toc104293819" w:id="8"/>
      <w:r>
        <w:lastRenderedPageBreak/>
        <w:t>Aanvullend Geboorteverlof</w:t>
      </w:r>
      <w:bookmarkEnd w:id="8"/>
    </w:p>
    <w:p w:rsidR="00DA2487" w:rsidP="008D1A19" w:rsidRDefault="00DF0D30" w14:paraId="3D523518" w14:textId="490CBBB7">
      <w:pPr>
        <w:pStyle w:val="Kop2"/>
        <w:spacing w:before="0" w:line="240" w:lineRule="auto"/>
      </w:pPr>
      <w:r>
        <w:br/>
      </w:r>
      <w:bookmarkStart w:name="_Toc104293820" w:id="9"/>
      <w:r w:rsidR="00C9325D">
        <w:t>2</w:t>
      </w:r>
      <w:r w:rsidR="00C52860">
        <w:t>.1</w:t>
      </w:r>
      <w:r w:rsidR="00C52860">
        <w:tab/>
      </w:r>
      <w:r w:rsidR="00DA2487">
        <w:t>Wetgeving</w:t>
      </w:r>
      <w:bookmarkEnd w:id="9"/>
    </w:p>
    <w:p w:rsidR="00DA2487" w:rsidP="008D1A19" w:rsidRDefault="00DA2487" w14:paraId="15CBA9E5" w14:textId="79B6F87F">
      <w:pPr>
        <w:spacing w:after="0" w:line="240" w:lineRule="auto"/>
        <w:jc w:val="both"/>
        <w:rPr>
          <w:rFonts w:cstheme="minorHAnsi"/>
        </w:rPr>
      </w:pPr>
      <w:r>
        <w:rPr>
          <w:rFonts w:cstheme="minorHAnsi"/>
        </w:rPr>
        <w:t xml:space="preserve">Het aanvullend geboorteverlof is een recht dat is ontstaan </w:t>
      </w:r>
      <w:r w:rsidR="009236A9">
        <w:rPr>
          <w:rFonts w:cstheme="minorHAnsi"/>
        </w:rPr>
        <w:t xml:space="preserve">door </w:t>
      </w:r>
      <w:r>
        <w:rPr>
          <w:rFonts w:cstheme="minorHAnsi"/>
        </w:rPr>
        <w:t xml:space="preserve">de </w:t>
      </w:r>
      <w:r w:rsidR="009236A9">
        <w:rPr>
          <w:rFonts w:cstheme="minorHAnsi"/>
        </w:rPr>
        <w:t>Wet WIEG</w:t>
      </w:r>
      <w:r>
        <w:rPr>
          <w:rFonts w:cstheme="minorHAnsi"/>
        </w:rPr>
        <w:t>.</w:t>
      </w:r>
      <w:r w:rsidR="009236A9">
        <w:rPr>
          <w:rFonts w:cstheme="minorHAnsi"/>
        </w:rPr>
        <w:t xml:space="preserve"> In de artikelen 4:2a t/m 4:2c van de Wet Arbeid en Zorg zijn de belangrijkste voorwaarden voor dit verlofrecht opgenomen.</w:t>
      </w:r>
    </w:p>
    <w:p w:rsidR="00DA2487" w:rsidP="008D1A19" w:rsidRDefault="00DA2487" w14:paraId="4141774E" w14:textId="77777777">
      <w:pPr>
        <w:spacing w:after="0" w:line="240" w:lineRule="auto"/>
        <w:rPr>
          <w:rFonts w:cstheme="minorHAnsi"/>
          <w:color w:val="111111"/>
          <w:shd w:val="clear" w:color="auto" w:fill="FFFFFF"/>
        </w:rPr>
      </w:pPr>
      <w:r w:rsidRPr="001D1611">
        <w:rPr>
          <w:rFonts w:cstheme="minorHAnsi"/>
          <w:color w:val="111111"/>
          <w:shd w:val="clear" w:color="auto" w:fill="FFFFFF"/>
        </w:rPr>
        <w:t>Vanaf</w:t>
      </w:r>
      <w:r>
        <w:rPr>
          <w:rFonts w:cstheme="minorHAnsi"/>
          <w:color w:val="111111"/>
          <w:shd w:val="clear" w:color="auto" w:fill="FFFFFF"/>
        </w:rPr>
        <w:t xml:space="preserve"> </w:t>
      </w:r>
      <w:r w:rsidRPr="001D1611">
        <w:rPr>
          <w:rFonts w:cstheme="minorHAnsi"/>
          <w:color w:val="111111"/>
          <w:shd w:val="clear" w:color="auto" w:fill="FFFFFF"/>
        </w:rPr>
        <w:t>1</w:t>
      </w:r>
      <w:r>
        <w:rPr>
          <w:rFonts w:cstheme="minorHAnsi"/>
          <w:color w:val="111111"/>
          <w:shd w:val="clear" w:color="auto" w:fill="FFFFFF"/>
        </w:rPr>
        <w:t xml:space="preserve"> </w:t>
      </w:r>
      <w:r w:rsidRPr="001D1611">
        <w:rPr>
          <w:rFonts w:cstheme="minorHAnsi"/>
          <w:color w:val="111111"/>
          <w:shd w:val="clear" w:color="auto" w:fill="FFFFFF"/>
        </w:rPr>
        <w:t>juli</w:t>
      </w:r>
      <w:r>
        <w:rPr>
          <w:rFonts w:cstheme="minorHAnsi"/>
          <w:color w:val="111111"/>
          <w:shd w:val="clear" w:color="auto" w:fill="FFFFFF"/>
        </w:rPr>
        <w:t xml:space="preserve"> </w:t>
      </w:r>
      <w:r>
        <w:rPr>
          <w:rStyle w:val="Zwaar"/>
          <w:rFonts w:cstheme="minorHAnsi"/>
          <w:b w:val="0"/>
          <w:bCs w:val="0"/>
          <w:color w:val="111111"/>
          <w:shd w:val="clear" w:color="auto" w:fill="FFFFFF"/>
        </w:rPr>
        <w:t>2020</w:t>
      </w:r>
      <w:r>
        <w:rPr>
          <w:rFonts w:cstheme="minorHAnsi"/>
          <w:color w:val="111111"/>
          <w:shd w:val="clear" w:color="auto" w:fill="FFFFFF"/>
        </w:rPr>
        <w:t xml:space="preserve"> </w:t>
      </w:r>
      <w:r w:rsidRPr="00AE1052">
        <w:rPr>
          <w:rFonts w:cstheme="minorHAnsi"/>
          <w:color w:val="111111"/>
          <w:shd w:val="clear" w:color="auto" w:fill="FFFFFF"/>
        </w:rPr>
        <w:t>kan</w:t>
      </w:r>
      <w:r>
        <w:rPr>
          <w:rFonts w:cstheme="minorHAnsi"/>
          <w:color w:val="111111"/>
          <w:shd w:val="clear" w:color="auto" w:fill="FFFFFF"/>
        </w:rPr>
        <w:t xml:space="preserve"> </w:t>
      </w:r>
      <w:r w:rsidRPr="00AE1052">
        <w:rPr>
          <w:rFonts w:cstheme="minorHAnsi"/>
          <w:color w:val="111111"/>
          <w:shd w:val="clear" w:color="auto" w:fill="FFFFFF"/>
        </w:rPr>
        <w:t>uw</w:t>
      </w:r>
      <w:r>
        <w:rPr>
          <w:rFonts w:cstheme="minorHAnsi"/>
          <w:color w:val="111111"/>
          <w:shd w:val="clear" w:color="auto" w:fill="FFFFFF"/>
        </w:rPr>
        <w:t xml:space="preserve"> </w:t>
      </w:r>
      <w:r w:rsidRPr="00AE1052">
        <w:rPr>
          <w:rFonts w:cstheme="minorHAnsi"/>
          <w:color w:val="111111"/>
          <w:shd w:val="clear" w:color="auto" w:fill="FFFFFF"/>
        </w:rPr>
        <w:t>werknemer</w:t>
      </w:r>
      <w:r>
        <w:rPr>
          <w:rFonts w:cstheme="minorHAnsi"/>
          <w:color w:val="111111"/>
          <w:shd w:val="clear" w:color="auto" w:fill="FFFFFF"/>
        </w:rPr>
        <w:t xml:space="preserve"> </w:t>
      </w:r>
      <w:r w:rsidRPr="00AE1052">
        <w:rPr>
          <w:rStyle w:val="Zwaar"/>
          <w:rFonts w:cstheme="minorHAnsi"/>
          <w:b w:val="0"/>
          <w:bCs w:val="0"/>
          <w:color w:val="111111"/>
          <w:shd w:val="clear" w:color="auto" w:fill="FFFFFF"/>
        </w:rPr>
        <w:t>aanvullend</w:t>
      </w:r>
      <w:r>
        <w:rPr>
          <w:rFonts w:cstheme="minorHAnsi"/>
          <w:b/>
          <w:bCs/>
          <w:color w:val="111111"/>
          <w:shd w:val="clear" w:color="auto" w:fill="FFFFFF"/>
        </w:rPr>
        <w:t xml:space="preserve"> </w:t>
      </w:r>
      <w:r w:rsidRPr="00AE1052">
        <w:rPr>
          <w:rStyle w:val="Zwaar"/>
          <w:rFonts w:cstheme="minorHAnsi"/>
          <w:b w:val="0"/>
          <w:bCs w:val="0"/>
          <w:color w:val="111111"/>
          <w:shd w:val="clear" w:color="auto" w:fill="FFFFFF"/>
        </w:rPr>
        <w:t>geboorteverlof</w:t>
      </w:r>
      <w:r>
        <w:rPr>
          <w:rFonts w:cstheme="minorHAnsi"/>
          <w:color w:val="111111"/>
          <w:shd w:val="clear" w:color="auto" w:fill="FFFFFF"/>
        </w:rPr>
        <w:t xml:space="preserve"> </w:t>
      </w:r>
      <w:r w:rsidRPr="001D1611">
        <w:rPr>
          <w:rFonts w:cstheme="minorHAnsi"/>
          <w:color w:val="111111"/>
          <w:shd w:val="clear" w:color="auto" w:fill="FFFFFF"/>
        </w:rPr>
        <w:t>aanvragen.</w:t>
      </w:r>
      <w:r>
        <w:rPr>
          <w:rFonts w:cstheme="minorHAnsi"/>
          <w:color w:val="111111"/>
          <w:shd w:val="clear" w:color="auto" w:fill="FFFFFF"/>
        </w:rPr>
        <w:t xml:space="preserve"> </w:t>
      </w:r>
      <w:r w:rsidRPr="001D1611">
        <w:rPr>
          <w:rFonts w:cstheme="minorHAnsi"/>
          <w:color w:val="111111"/>
          <w:shd w:val="clear" w:color="auto" w:fill="FFFFFF"/>
        </w:rPr>
        <w:t>Dit</w:t>
      </w:r>
      <w:r>
        <w:rPr>
          <w:rFonts w:cstheme="minorHAnsi"/>
          <w:color w:val="111111"/>
          <w:shd w:val="clear" w:color="auto" w:fill="FFFFFF"/>
        </w:rPr>
        <w:t xml:space="preserve"> </w:t>
      </w:r>
      <w:r w:rsidRPr="001D1611">
        <w:rPr>
          <w:rFonts w:cstheme="minorHAnsi"/>
          <w:color w:val="111111"/>
          <w:shd w:val="clear" w:color="auto" w:fill="FFFFFF"/>
        </w:rPr>
        <w:t>verlof</w:t>
      </w:r>
      <w:r>
        <w:rPr>
          <w:rFonts w:cstheme="minorHAnsi"/>
          <w:color w:val="111111"/>
          <w:shd w:val="clear" w:color="auto" w:fill="FFFFFF"/>
        </w:rPr>
        <w:t xml:space="preserve"> </w:t>
      </w:r>
      <w:r w:rsidRPr="001D1611">
        <w:rPr>
          <w:rFonts w:cstheme="minorHAnsi"/>
          <w:color w:val="111111"/>
          <w:shd w:val="clear" w:color="auto" w:fill="FFFFFF"/>
        </w:rPr>
        <w:t>duurt</w:t>
      </w:r>
      <w:r>
        <w:rPr>
          <w:rFonts w:cstheme="minorHAnsi"/>
          <w:color w:val="111111"/>
          <w:shd w:val="clear" w:color="auto" w:fill="FFFFFF"/>
        </w:rPr>
        <w:t xml:space="preserve"> </w:t>
      </w:r>
      <w:r w:rsidRPr="001D1611">
        <w:rPr>
          <w:rFonts w:cstheme="minorHAnsi"/>
          <w:color w:val="111111"/>
          <w:shd w:val="clear" w:color="auto" w:fill="FFFFFF"/>
        </w:rPr>
        <w:t>maximaal</w:t>
      </w:r>
      <w:r>
        <w:rPr>
          <w:rFonts w:cstheme="minorHAnsi"/>
          <w:color w:val="111111"/>
          <w:shd w:val="clear" w:color="auto" w:fill="FFFFFF"/>
        </w:rPr>
        <w:t xml:space="preserve"> </w:t>
      </w:r>
      <w:r w:rsidRPr="001D1611">
        <w:rPr>
          <w:rFonts w:cstheme="minorHAnsi"/>
          <w:color w:val="111111"/>
          <w:shd w:val="clear" w:color="auto" w:fill="FFFFFF"/>
        </w:rPr>
        <w:t>5</w:t>
      </w:r>
      <w:r>
        <w:rPr>
          <w:rFonts w:cstheme="minorHAnsi"/>
          <w:color w:val="111111"/>
          <w:shd w:val="clear" w:color="auto" w:fill="FFFFFF"/>
        </w:rPr>
        <w:t xml:space="preserve"> </w:t>
      </w:r>
      <w:r w:rsidRPr="001D1611">
        <w:rPr>
          <w:rFonts w:cstheme="minorHAnsi"/>
          <w:color w:val="111111"/>
          <w:shd w:val="clear" w:color="auto" w:fill="FFFFFF"/>
        </w:rPr>
        <w:t>weken</w:t>
      </w:r>
      <w:r>
        <w:rPr>
          <w:rFonts w:cstheme="minorHAnsi"/>
          <w:color w:val="111111"/>
          <w:shd w:val="clear" w:color="auto" w:fill="FFFFFF"/>
        </w:rPr>
        <w:t xml:space="preserve"> </w:t>
      </w:r>
      <w:r w:rsidRPr="001D1611">
        <w:rPr>
          <w:rFonts w:cstheme="minorHAnsi"/>
          <w:color w:val="111111"/>
          <w:shd w:val="clear" w:color="auto" w:fill="FFFFFF"/>
        </w:rPr>
        <w:t>en</w:t>
      </w:r>
      <w:r>
        <w:rPr>
          <w:rFonts w:cstheme="minorHAnsi"/>
          <w:color w:val="111111"/>
          <w:shd w:val="clear" w:color="auto" w:fill="FFFFFF"/>
        </w:rPr>
        <w:t xml:space="preserve"> </w:t>
      </w:r>
      <w:r w:rsidRPr="001D1611">
        <w:rPr>
          <w:rFonts w:cstheme="minorHAnsi"/>
          <w:color w:val="111111"/>
          <w:shd w:val="clear" w:color="auto" w:fill="FFFFFF"/>
        </w:rPr>
        <w:t>moet</w:t>
      </w:r>
      <w:r>
        <w:rPr>
          <w:rFonts w:cstheme="minorHAnsi"/>
          <w:color w:val="111111"/>
          <w:shd w:val="clear" w:color="auto" w:fill="FFFFFF"/>
        </w:rPr>
        <w:t xml:space="preserve"> </w:t>
      </w:r>
      <w:r w:rsidRPr="001D1611">
        <w:rPr>
          <w:rFonts w:cstheme="minorHAnsi"/>
          <w:color w:val="111111"/>
          <w:shd w:val="clear" w:color="auto" w:fill="FFFFFF"/>
        </w:rPr>
        <w:t>opgenomen</w:t>
      </w:r>
      <w:r>
        <w:rPr>
          <w:rFonts w:cstheme="minorHAnsi"/>
          <w:color w:val="111111"/>
          <w:shd w:val="clear" w:color="auto" w:fill="FFFFFF"/>
        </w:rPr>
        <w:t xml:space="preserve"> </w:t>
      </w:r>
      <w:r w:rsidRPr="001D1611">
        <w:rPr>
          <w:rFonts w:cstheme="minorHAnsi"/>
          <w:color w:val="111111"/>
          <w:shd w:val="clear" w:color="auto" w:fill="FFFFFF"/>
        </w:rPr>
        <w:t>worden</w:t>
      </w:r>
      <w:r>
        <w:rPr>
          <w:rFonts w:cstheme="minorHAnsi"/>
          <w:color w:val="111111"/>
          <w:shd w:val="clear" w:color="auto" w:fill="FFFFFF"/>
        </w:rPr>
        <w:t xml:space="preserve"> </w:t>
      </w:r>
      <w:r w:rsidRPr="001D1611">
        <w:rPr>
          <w:rFonts w:cstheme="minorHAnsi"/>
          <w:color w:val="111111"/>
          <w:shd w:val="clear" w:color="auto" w:fill="FFFFFF"/>
        </w:rPr>
        <w:t>binnen</w:t>
      </w:r>
      <w:r>
        <w:rPr>
          <w:rFonts w:cstheme="minorHAnsi"/>
          <w:color w:val="111111"/>
          <w:shd w:val="clear" w:color="auto" w:fill="FFFFFF"/>
        </w:rPr>
        <w:t xml:space="preserve"> </w:t>
      </w:r>
      <w:r w:rsidRPr="001D1611">
        <w:rPr>
          <w:rFonts w:cstheme="minorHAnsi"/>
          <w:color w:val="111111"/>
          <w:shd w:val="clear" w:color="auto" w:fill="FFFFFF"/>
        </w:rPr>
        <w:t>6</w:t>
      </w:r>
      <w:r>
        <w:rPr>
          <w:rFonts w:cstheme="minorHAnsi"/>
          <w:color w:val="111111"/>
          <w:shd w:val="clear" w:color="auto" w:fill="FFFFFF"/>
        </w:rPr>
        <w:t xml:space="preserve"> </w:t>
      </w:r>
      <w:r w:rsidRPr="001D1611">
        <w:rPr>
          <w:rFonts w:cstheme="minorHAnsi"/>
          <w:color w:val="111111"/>
          <w:shd w:val="clear" w:color="auto" w:fill="FFFFFF"/>
        </w:rPr>
        <w:t>maanden</w:t>
      </w:r>
      <w:r>
        <w:rPr>
          <w:rFonts w:cstheme="minorHAnsi"/>
          <w:color w:val="111111"/>
          <w:shd w:val="clear" w:color="auto" w:fill="FFFFFF"/>
        </w:rPr>
        <w:t xml:space="preserve"> </w:t>
      </w:r>
      <w:r w:rsidRPr="001D1611">
        <w:rPr>
          <w:rFonts w:cstheme="minorHAnsi"/>
          <w:color w:val="111111"/>
          <w:shd w:val="clear" w:color="auto" w:fill="FFFFFF"/>
        </w:rPr>
        <w:t>na</w:t>
      </w:r>
      <w:r>
        <w:rPr>
          <w:rFonts w:cstheme="minorHAnsi"/>
          <w:color w:val="111111"/>
          <w:shd w:val="clear" w:color="auto" w:fill="FFFFFF"/>
        </w:rPr>
        <w:t xml:space="preserve"> </w:t>
      </w:r>
      <w:r w:rsidRPr="001D1611">
        <w:rPr>
          <w:rFonts w:cstheme="minorHAnsi"/>
          <w:color w:val="111111"/>
          <w:shd w:val="clear" w:color="auto" w:fill="FFFFFF"/>
        </w:rPr>
        <w:t>de</w:t>
      </w:r>
      <w:r>
        <w:rPr>
          <w:rFonts w:cstheme="minorHAnsi"/>
          <w:color w:val="111111"/>
          <w:shd w:val="clear" w:color="auto" w:fill="FFFFFF"/>
        </w:rPr>
        <w:t xml:space="preserve"> </w:t>
      </w:r>
      <w:r w:rsidRPr="001D1611">
        <w:rPr>
          <w:rFonts w:cstheme="minorHAnsi"/>
          <w:color w:val="111111"/>
          <w:shd w:val="clear" w:color="auto" w:fill="FFFFFF"/>
        </w:rPr>
        <w:t>geboorte.</w:t>
      </w:r>
    </w:p>
    <w:p w:rsidRPr="00AE1052" w:rsidR="00DA2487" w:rsidP="008D1A19" w:rsidRDefault="00DA2487" w14:paraId="078ABF42" w14:textId="58DBA74F">
      <w:pPr>
        <w:spacing w:after="0" w:line="240" w:lineRule="auto"/>
        <w:rPr>
          <w:rFonts w:cstheme="minorHAnsi"/>
        </w:rPr>
      </w:pPr>
      <w:r w:rsidRPr="00AE1052">
        <w:rPr>
          <w:rFonts w:cstheme="minorHAnsi"/>
          <w:shd w:val="clear" w:color="auto" w:fill="FFFFFF"/>
        </w:rPr>
        <w:t>Het</w:t>
      </w:r>
      <w:r>
        <w:rPr>
          <w:rFonts w:cstheme="minorHAnsi"/>
          <w:shd w:val="clear" w:color="auto" w:fill="FFFFFF"/>
        </w:rPr>
        <w:t xml:space="preserve"> </w:t>
      </w:r>
      <w:r w:rsidRPr="00AE1052">
        <w:rPr>
          <w:rFonts w:cstheme="minorHAnsi"/>
          <w:shd w:val="clear" w:color="auto" w:fill="FFFFFF"/>
        </w:rPr>
        <w:t>aanvullend</w:t>
      </w:r>
      <w:r>
        <w:rPr>
          <w:rFonts w:cstheme="minorHAnsi"/>
          <w:shd w:val="clear" w:color="auto" w:fill="FFFFFF"/>
        </w:rPr>
        <w:t xml:space="preserve"> </w:t>
      </w:r>
      <w:r w:rsidRPr="00AE1052">
        <w:rPr>
          <w:rFonts w:cstheme="minorHAnsi"/>
          <w:shd w:val="clear" w:color="auto" w:fill="FFFFFF"/>
        </w:rPr>
        <w:t>geboorteverlof</w:t>
      </w:r>
      <w:r>
        <w:rPr>
          <w:rFonts w:cstheme="minorHAnsi"/>
          <w:shd w:val="clear" w:color="auto" w:fill="FFFFFF"/>
        </w:rPr>
        <w:t xml:space="preserve"> </w:t>
      </w:r>
      <w:r w:rsidRPr="00AE1052">
        <w:rPr>
          <w:rFonts w:cstheme="minorHAnsi"/>
          <w:shd w:val="clear" w:color="auto" w:fill="FFFFFF"/>
        </w:rPr>
        <w:t>is</w:t>
      </w:r>
      <w:r>
        <w:rPr>
          <w:rFonts w:cstheme="minorHAnsi"/>
          <w:shd w:val="clear" w:color="auto" w:fill="FFFFFF"/>
        </w:rPr>
        <w:t xml:space="preserve"> </w:t>
      </w:r>
      <w:r w:rsidRPr="00AE1052">
        <w:rPr>
          <w:rFonts w:cstheme="minorHAnsi"/>
          <w:shd w:val="clear" w:color="auto" w:fill="FFFFFF"/>
        </w:rPr>
        <w:t>voor</w:t>
      </w:r>
      <w:r>
        <w:rPr>
          <w:rFonts w:cstheme="minorHAnsi"/>
          <w:shd w:val="clear" w:color="auto" w:fill="FFFFFF"/>
        </w:rPr>
        <w:t xml:space="preserve"> </w:t>
      </w:r>
      <w:r w:rsidRPr="00AE1052">
        <w:rPr>
          <w:rFonts w:cstheme="minorHAnsi"/>
          <w:shd w:val="clear" w:color="auto" w:fill="FFFFFF"/>
        </w:rPr>
        <w:t>partners</w:t>
      </w:r>
      <w:r>
        <w:rPr>
          <w:rFonts w:cstheme="minorHAnsi"/>
          <w:shd w:val="clear" w:color="auto" w:fill="FFFFFF"/>
        </w:rPr>
        <w:t xml:space="preserve"> </w:t>
      </w:r>
      <w:r w:rsidRPr="00AE1052">
        <w:rPr>
          <w:rFonts w:cstheme="minorHAnsi"/>
          <w:shd w:val="clear" w:color="auto" w:fill="FFFFFF"/>
        </w:rPr>
        <w:t>van</w:t>
      </w:r>
      <w:r>
        <w:rPr>
          <w:rFonts w:cstheme="minorHAnsi"/>
          <w:shd w:val="clear" w:color="auto" w:fill="FFFFFF"/>
        </w:rPr>
        <w:t xml:space="preserve"> </w:t>
      </w:r>
      <w:r w:rsidRPr="00AE1052">
        <w:rPr>
          <w:rFonts w:cstheme="minorHAnsi"/>
          <w:shd w:val="clear" w:color="auto" w:fill="FFFFFF"/>
        </w:rPr>
        <w:t>vrouwen</w:t>
      </w:r>
      <w:r>
        <w:rPr>
          <w:rFonts w:cstheme="minorHAnsi"/>
          <w:shd w:val="clear" w:color="auto" w:fill="FFFFFF"/>
        </w:rPr>
        <w:t xml:space="preserve"> </w:t>
      </w:r>
      <w:r w:rsidRPr="00AE1052">
        <w:rPr>
          <w:rFonts w:cstheme="minorHAnsi"/>
          <w:shd w:val="clear" w:color="auto" w:fill="FFFFFF"/>
        </w:rPr>
        <w:t>die</w:t>
      </w:r>
      <w:r>
        <w:rPr>
          <w:rFonts w:cstheme="minorHAnsi"/>
          <w:shd w:val="clear" w:color="auto" w:fill="FFFFFF"/>
        </w:rPr>
        <w:t xml:space="preserve"> </w:t>
      </w:r>
      <w:r w:rsidRPr="00AE1052">
        <w:rPr>
          <w:rFonts w:cstheme="minorHAnsi"/>
          <w:shd w:val="clear" w:color="auto" w:fill="FFFFFF"/>
        </w:rPr>
        <w:t>pas</w:t>
      </w:r>
      <w:r>
        <w:rPr>
          <w:rFonts w:cstheme="minorHAnsi"/>
          <w:shd w:val="clear" w:color="auto" w:fill="FFFFFF"/>
        </w:rPr>
        <w:t xml:space="preserve"> </w:t>
      </w:r>
      <w:r w:rsidRPr="00AE1052">
        <w:rPr>
          <w:rFonts w:cstheme="minorHAnsi"/>
          <w:shd w:val="clear" w:color="auto" w:fill="FFFFFF"/>
        </w:rPr>
        <w:t>bevallen</w:t>
      </w:r>
      <w:r>
        <w:rPr>
          <w:rFonts w:cstheme="minorHAnsi"/>
          <w:shd w:val="clear" w:color="auto" w:fill="FFFFFF"/>
        </w:rPr>
        <w:t xml:space="preserve"> </w:t>
      </w:r>
      <w:r w:rsidRPr="00AE1052">
        <w:rPr>
          <w:rFonts w:cstheme="minorHAnsi"/>
          <w:shd w:val="clear" w:color="auto" w:fill="FFFFFF"/>
        </w:rPr>
        <w:t>zijn.</w:t>
      </w:r>
      <w:r>
        <w:rPr>
          <w:rFonts w:cstheme="minorHAnsi"/>
          <w:shd w:val="clear" w:color="auto" w:fill="FFFFFF"/>
        </w:rPr>
        <w:t xml:space="preserve"> </w:t>
      </w:r>
      <w:r w:rsidRPr="00AE1052">
        <w:rPr>
          <w:rFonts w:cstheme="minorHAnsi"/>
          <w:shd w:val="clear" w:color="auto" w:fill="FFFFFF"/>
        </w:rPr>
        <w:t>Het</w:t>
      </w:r>
      <w:r>
        <w:rPr>
          <w:rFonts w:cstheme="minorHAnsi"/>
          <w:shd w:val="clear" w:color="auto" w:fill="FFFFFF"/>
        </w:rPr>
        <w:t xml:space="preserve"> </w:t>
      </w:r>
      <w:r w:rsidRPr="00AE1052">
        <w:rPr>
          <w:rFonts w:cstheme="minorHAnsi"/>
          <w:shd w:val="clear" w:color="auto" w:fill="FFFFFF"/>
        </w:rPr>
        <w:t>duurt</w:t>
      </w:r>
      <w:r>
        <w:rPr>
          <w:rFonts w:cstheme="minorHAnsi"/>
          <w:shd w:val="clear" w:color="auto" w:fill="FFFFFF"/>
        </w:rPr>
        <w:t xml:space="preserve"> </w:t>
      </w:r>
      <w:r w:rsidRPr="00AE1052">
        <w:rPr>
          <w:rFonts w:cstheme="minorHAnsi"/>
          <w:shd w:val="clear" w:color="auto" w:fill="FFFFFF"/>
        </w:rPr>
        <w:t>minimaal</w:t>
      </w:r>
      <w:r>
        <w:rPr>
          <w:rFonts w:cstheme="minorHAnsi"/>
          <w:shd w:val="clear" w:color="auto" w:fill="FFFFFF"/>
        </w:rPr>
        <w:t xml:space="preserve"> </w:t>
      </w:r>
      <w:r w:rsidRPr="00AE1052">
        <w:rPr>
          <w:rFonts w:cstheme="minorHAnsi"/>
          <w:shd w:val="clear" w:color="auto" w:fill="FFFFFF"/>
        </w:rPr>
        <w:t>1</w:t>
      </w:r>
      <w:r>
        <w:rPr>
          <w:rFonts w:cstheme="minorHAnsi"/>
          <w:shd w:val="clear" w:color="auto" w:fill="FFFFFF"/>
        </w:rPr>
        <w:t xml:space="preserve"> </w:t>
      </w:r>
      <w:r w:rsidRPr="00AE1052">
        <w:rPr>
          <w:rFonts w:cstheme="minorHAnsi"/>
          <w:shd w:val="clear" w:color="auto" w:fill="FFFFFF"/>
        </w:rPr>
        <w:t>week</w:t>
      </w:r>
      <w:r>
        <w:rPr>
          <w:rFonts w:cstheme="minorHAnsi"/>
          <w:shd w:val="clear" w:color="auto" w:fill="FFFFFF"/>
        </w:rPr>
        <w:t xml:space="preserve"> </w:t>
      </w:r>
      <w:r w:rsidRPr="00AE1052">
        <w:rPr>
          <w:rFonts w:cstheme="minorHAnsi"/>
          <w:shd w:val="clear" w:color="auto" w:fill="FFFFFF"/>
        </w:rPr>
        <w:t>en</w:t>
      </w:r>
      <w:r>
        <w:rPr>
          <w:rFonts w:cstheme="minorHAnsi"/>
          <w:shd w:val="clear" w:color="auto" w:fill="FFFFFF"/>
        </w:rPr>
        <w:t xml:space="preserve"> </w:t>
      </w:r>
      <w:r w:rsidRPr="00AE1052">
        <w:rPr>
          <w:rFonts w:cstheme="minorHAnsi"/>
          <w:shd w:val="clear" w:color="auto" w:fill="FFFFFF"/>
        </w:rPr>
        <w:t>maximaal</w:t>
      </w:r>
      <w:r>
        <w:rPr>
          <w:rFonts w:cstheme="minorHAnsi"/>
          <w:shd w:val="clear" w:color="auto" w:fill="FFFFFF"/>
        </w:rPr>
        <w:t xml:space="preserve"> </w:t>
      </w:r>
      <w:r w:rsidRPr="00AE1052">
        <w:rPr>
          <w:rFonts w:cstheme="minorHAnsi"/>
          <w:shd w:val="clear" w:color="auto" w:fill="FFFFFF"/>
        </w:rPr>
        <w:t>5</w:t>
      </w:r>
      <w:r>
        <w:rPr>
          <w:rFonts w:cstheme="minorHAnsi"/>
          <w:shd w:val="clear" w:color="auto" w:fill="FFFFFF"/>
        </w:rPr>
        <w:t xml:space="preserve"> </w:t>
      </w:r>
      <w:r w:rsidRPr="00AE1052">
        <w:rPr>
          <w:rFonts w:cstheme="minorHAnsi"/>
          <w:shd w:val="clear" w:color="auto" w:fill="FFFFFF"/>
        </w:rPr>
        <w:t>weken.</w:t>
      </w:r>
      <w:r>
        <w:rPr>
          <w:rFonts w:cstheme="minorHAnsi"/>
          <w:shd w:val="clear" w:color="auto" w:fill="FFFFFF"/>
        </w:rPr>
        <w:t xml:space="preserve"> </w:t>
      </w:r>
      <w:r w:rsidRPr="00AE1052">
        <w:rPr>
          <w:rFonts w:cstheme="minorHAnsi"/>
          <w:shd w:val="clear" w:color="auto" w:fill="FFFFFF"/>
        </w:rPr>
        <w:t>Als</w:t>
      </w:r>
      <w:r>
        <w:rPr>
          <w:rFonts w:cstheme="minorHAnsi"/>
          <w:shd w:val="clear" w:color="auto" w:fill="FFFFFF"/>
        </w:rPr>
        <w:t xml:space="preserve"> </w:t>
      </w:r>
      <w:r w:rsidRPr="00AE1052">
        <w:rPr>
          <w:rFonts w:cstheme="minorHAnsi"/>
          <w:shd w:val="clear" w:color="auto" w:fill="FFFFFF"/>
        </w:rPr>
        <w:t>partner</w:t>
      </w:r>
      <w:r>
        <w:rPr>
          <w:rFonts w:cstheme="minorHAnsi"/>
          <w:shd w:val="clear" w:color="auto" w:fill="FFFFFF"/>
        </w:rPr>
        <w:t xml:space="preserve"> </w:t>
      </w:r>
      <w:r w:rsidRPr="00AE1052">
        <w:rPr>
          <w:rFonts w:cstheme="minorHAnsi"/>
          <w:shd w:val="clear" w:color="auto" w:fill="FFFFFF"/>
        </w:rPr>
        <w:t>krijgt</w:t>
      </w:r>
      <w:r>
        <w:rPr>
          <w:rFonts w:cstheme="minorHAnsi"/>
          <w:shd w:val="clear" w:color="auto" w:fill="FFFFFF"/>
        </w:rPr>
        <w:t xml:space="preserve"> </w:t>
      </w:r>
      <w:r w:rsidR="00EC079C">
        <w:rPr>
          <w:rFonts w:cstheme="minorHAnsi"/>
          <w:shd w:val="clear" w:color="auto" w:fill="FFFFFF"/>
        </w:rPr>
        <w:t xml:space="preserve">men </w:t>
      </w:r>
      <w:r w:rsidRPr="00AE1052">
        <w:rPr>
          <w:rFonts w:cstheme="minorHAnsi"/>
          <w:shd w:val="clear" w:color="auto" w:fill="FFFFFF"/>
        </w:rPr>
        <w:t>een</w:t>
      </w:r>
      <w:r>
        <w:rPr>
          <w:rFonts w:cstheme="minorHAnsi"/>
          <w:shd w:val="clear" w:color="auto" w:fill="FFFFFF"/>
        </w:rPr>
        <w:t xml:space="preserve"> </w:t>
      </w:r>
      <w:r w:rsidRPr="00AE1052">
        <w:rPr>
          <w:rFonts w:cstheme="minorHAnsi"/>
          <w:shd w:val="clear" w:color="auto" w:fill="FFFFFF"/>
        </w:rPr>
        <w:t>uitkering</w:t>
      </w:r>
      <w:r>
        <w:rPr>
          <w:rFonts w:cstheme="minorHAnsi"/>
          <w:shd w:val="clear" w:color="auto" w:fill="FFFFFF"/>
        </w:rPr>
        <w:t xml:space="preserve"> </w:t>
      </w:r>
      <w:r w:rsidRPr="00AE1052">
        <w:rPr>
          <w:rFonts w:cstheme="minorHAnsi"/>
          <w:shd w:val="clear" w:color="auto" w:fill="FFFFFF"/>
        </w:rPr>
        <w:t>van</w:t>
      </w:r>
      <w:r>
        <w:rPr>
          <w:rFonts w:cstheme="minorHAnsi"/>
          <w:shd w:val="clear" w:color="auto" w:fill="FFFFFF"/>
        </w:rPr>
        <w:t xml:space="preserve"> </w:t>
      </w:r>
      <w:r w:rsidRPr="00AE1052">
        <w:rPr>
          <w:rFonts w:cstheme="minorHAnsi"/>
          <w:shd w:val="clear" w:color="auto" w:fill="FFFFFF"/>
        </w:rPr>
        <w:t>70%</w:t>
      </w:r>
      <w:r>
        <w:rPr>
          <w:rFonts w:cstheme="minorHAnsi"/>
          <w:shd w:val="clear" w:color="auto" w:fill="FFFFFF"/>
        </w:rPr>
        <w:t xml:space="preserve"> </w:t>
      </w:r>
      <w:r w:rsidRPr="00AE1052">
        <w:rPr>
          <w:rFonts w:cstheme="minorHAnsi"/>
          <w:shd w:val="clear" w:color="auto" w:fill="FFFFFF"/>
        </w:rPr>
        <w:t>van</w:t>
      </w:r>
      <w:r>
        <w:rPr>
          <w:rFonts w:cstheme="minorHAnsi"/>
          <w:shd w:val="clear" w:color="auto" w:fill="FFFFFF"/>
        </w:rPr>
        <w:t xml:space="preserve"> </w:t>
      </w:r>
      <w:r w:rsidR="00EC079C">
        <w:rPr>
          <w:rFonts w:cstheme="minorHAnsi"/>
          <w:shd w:val="clear" w:color="auto" w:fill="FFFFFF"/>
        </w:rPr>
        <w:t xml:space="preserve">het </w:t>
      </w:r>
      <w:r w:rsidRPr="00AE1052">
        <w:rPr>
          <w:rFonts w:cstheme="minorHAnsi"/>
          <w:shd w:val="clear" w:color="auto" w:fill="FFFFFF"/>
        </w:rPr>
        <w:t>dagloon.</w:t>
      </w:r>
      <w:r>
        <w:rPr>
          <w:rFonts w:cstheme="minorHAnsi"/>
          <w:shd w:val="clear" w:color="auto" w:fill="FFFFFF"/>
        </w:rPr>
        <w:t xml:space="preserve"> </w:t>
      </w:r>
      <w:r w:rsidRPr="00AE1052">
        <w:rPr>
          <w:rFonts w:cstheme="minorHAnsi"/>
          <w:shd w:val="clear" w:color="auto" w:fill="FFFFFF"/>
        </w:rPr>
        <w:t>Er</w:t>
      </w:r>
      <w:r>
        <w:rPr>
          <w:rFonts w:cstheme="minorHAnsi"/>
          <w:shd w:val="clear" w:color="auto" w:fill="FFFFFF"/>
        </w:rPr>
        <w:t xml:space="preserve"> </w:t>
      </w:r>
      <w:r w:rsidRPr="00AE1052">
        <w:rPr>
          <w:rFonts w:cstheme="minorHAnsi"/>
          <w:shd w:val="clear" w:color="auto" w:fill="FFFFFF"/>
        </w:rPr>
        <w:t>geldt</w:t>
      </w:r>
      <w:r>
        <w:rPr>
          <w:rFonts w:cstheme="minorHAnsi"/>
          <w:shd w:val="clear" w:color="auto" w:fill="FFFFFF"/>
        </w:rPr>
        <w:t xml:space="preserve"> </w:t>
      </w:r>
      <w:r w:rsidRPr="00AE1052">
        <w:rPr>
          <w:rFonts w:cstheme="minorHAnsi"/>
          <w:shd w:val="clear" w:color="auto" w:fill="FFFFFF"/>
        </w:rPr>
        <w:t>een</w:t>
      </w:r>
      <w:r>
        <w:rPr>
          <w:rFonts w:cstheme="minorHAnsi"/>
          <w:shd w:val="clear" w:color="auto" w:fill="FFFFFF"/>
        </w:rPr>
        <w:t xml:space="preserve"> </w:t>
      </w:r>
      <w:r w:rsidRPr="00AE1052">
        <w:rPr>
          <w:rFonts w:cstheme="minorHAnsi"/>
          <w:shd w:val="clear" w:color="auto" w:fill="FFFFFF"/>
        </w:rPr>
        <w:t>maximumdagloon.</w:t>
      </w:r>
      <w:r>
        <w:rPr>
          <w:rFonts w:cstheme="minorHAnsi"/>
          <w:shd w:val="clear" w:color="auto" w:fill="FFFFFF"/>
        </w:rPr>
        <w:t xml:space="preserve"> Deze uitkering kan rechtstreeks door het UWV aan werknemer worden uitgekeerd, of deze wordt uitgekeerd aan de werkgever. Werkgever kan ervoor kiezen om geen rekening te houden met het maximumdagloon en 70% van het salaris door te betalen over deze dagen.</w:t>
      </w:r>
    </w:p>
    <w:p w:rsidRPr="00AE1052" w:rsidR="00DA2487" w:rsidP="008D1A19" w:rsidRDefault="00DA2487" w14:paraId="70D80B3C" w14:textId="77777777">
      <w:pPr>
        <w:pStyle w:val="Norma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De uitkering/restitutie van het UWV is:</w:t>
      </w:r>
      <w:r>
        <w:rPr>
          <w:rFonts w:asciiTheme="minorHAnsi" w:hAnsiTheme="minorHAnsi" w:cstheme="minorHAnsi"/>
          <w:sz w:val="22"/>
          <w:szCs w:val="22"/>
        </w:rPr>
        <w:br/>
      </w:r>
      <w:r w:rsidRPr="00AE1052">
        <w:rPr>
          <w:rFonts w:asciiTheme="minorHAnsi" w:hAnsiTheme="minorHAnsi" w:cstheme="minorHAnsi"/>
          <w:sz w:val="22"/>
          <w:szCs w:val="22"/>
        </w:rPr>
        <w:t>Het</w:t>
      </w:r>
      <w:r>
        <w:rPr>
          <w:rFonts w:asciiTheme="minorHAnsi" w:hAnsiTheme="minorHAnsi" w:cstheme="minorHAnsi"/>
          <w:sz w:val="22"/>
          <w:szCs w:val="22"/>
        </w:rPr>
        <w:t xml:space="preserve"> </w:t>
      </w:r>
      <w:r w:rsidRPr="00AE1052">
        <w:rPr>
          <w:rFonts w:asciiTheme="minorHAnsi" w:hAnsiTheme="minorHAnsi" w:cstheme="minorHAnsi"/>
          <w:sz w:val="22"/>
          <w:szCs w:val="22"/>
        </w:rPr>
        <w:t>aanvullend</w:t>
      </w:r>
      <w:r>
        <w:rPr>
          <w:rFonts w:asciiTheme="minorHAnsi" w:hAnsiTheme="minorHAnsi" w:cstheme="minorHAnsi"/>
          <w:sz w:val="22"/>
          <w:szCs w:val="22"/>
        </w:rPr>
        <w:t xml:space="preserve"> </w:t>
      </w:r>
      <w:r w:rsidRPr="00AE1052">
        <w:rPr>
          <w:rFonts w:asciiTheme="minorHAnsi" w:hAnsiTheme="minorHAnsi" w:cstheme="minorHAnsi"/>
          <w:sz w:val="22"/>
          <w:szCs w:val="22"/>
        </w:rPr>
        <w:t>geboorteverlof</w:t>
      </w:r>
      <w:r>
        <w:rPr>
          <w:rFonts w:asciiTheme="minorHAnsi" w:hAnsiTheme="minorHAnsi" w:cstheme="minorHAnsi"/>
          <w:sz w:val="22"/>
          <w:szCs w:val="22"/>
        </w:rPr>
        <w:t xml:space="preserve"> </w:t>
      </w:r>
      <w:r w:rsidRPr="00AE1052">
        <w:rPr>
          <w:rFonts w:asciiTheme="minorHAnsi" w:hAnsiTheme="minorHAnsi" w:cstheme="minorHAnsi"/>
          <w:sz w:val="22"/>
          <w:szCs w:val="22"/>
        </w:rPr>
        <w:t>is</w:t>
      </w:r>
      <w:r>
        <w:rPr>
          <w:rFonts w:asciiTheme="minorHAnsi" w:hAnsiTheme="minorHAnsi" w:cstheme="minorHAnsi"/>
          <w:sz w:val="22"/>
          <w:szCs w:val="22"/>
        </w:rPr>
        <w:t xml:space="preserve"> </w:t>
      </w:r>
      <w:r w:rsidRPr="00AE1052">
        <w:rPr>
          <w:rFonts w:asciiTheme="minorHAnsi" w:hAnsiTheme="minorHAnsi" w:cstheme="minorHAnsi"/>
          <w:sz w:val="22"/>
          <w:szCs w:val="22"/>
        </w:rPr>
        <w:t>70%</w:t>
      </w:r>
      <w:r>
        <w:rPr>
          <w:rFonts w:asciiTheme="minorHAnsi" w:hAnsiTheme="minorHAnsi" w:cstheme="minorHAnsi"/>
          <w:sz w:val="22"/>
          <w:szCs w:val="22"/>
        </w:rPr>
        <w:t xml:space="preserve"> </w:t>
      </w:r>
      <w:r w:rsidRPr="00AE1052">
        <w:rPr>
          <w:rFonts w:asciiTheme="minorHAnsi" w:hAnsiTheme="minorHAnsi" w:cstheme="minorHAnsi"/>
          <w:sz w:val="22"/>
          <w:szCs w:val="22"/>
        </w:rPr>
        <w:t>van</w:t>
      </w:r>
      <w:r>
        <w:rPr>
          <w:rFonts w:asciiTheme="minorHAnsi" w:hAnsiTheme="minorHAnsi" w:cstheme="minorHAnsi"/>
          <w:sz w:val="22"/>
          <w:szCs w:val="22"/>
        </w:rPr>
        <w:t xml:space="preserve"> </w:t>
      </w:r>
      <w:r w:rsidRPr="00AE1052">
        <w:rPr>
          <w:rFonts w:asciiTheme="minorHAnsi" w:hAnsiTheme="minorHAnsi" w:cstheme="minorHAnsi"/>
          <w:sz w:val="22"/>
          <w:szCs w:val="22"/>
        </w:rPr>
        <w:t>uw</w:t>
      </w:r>
      <w:r>
        <w:rPr>
          <w:rFonts w:asciiTheme="minorHAnsi" w:hAnsiTheme="minorHAnsi" w:cstheme="minorHAnsi"/>
          <w:sz w:val="22"/>
          <w:szCs w:val="22"/>
        </w:rPr>
        <w:t xml:space="preserve"> </w:t>
      </w:r>
      <w:r w:rsidRPr="00AE1052">
        <w:rPr>
          <w:rFonts w:asciiTheme="minorHAnsi" w:hAnsiTheme="minorHAnsi" w:cstheme="minorHAnsi"/>
          <w:sz w:val="22"/>
          <w:szCs w:val="22"/>
        </w:rPr>
        <w:t>dagloon.</w:t>
      </w:r>
      <w:r>
        <w:rPr>
          <w:rFonts w:asciiTheme="minorHAnsi" w:hAnsiTheme="minorHAnsi" w:cstheme="minorHAnsi"/>
          <w:sz w:val="22"/>
          <w:szCs w:val="22"/>
        </w:rPr>
        <w:t xml:space="preserve"> UWV bepaalt </w:t>
      </w:r>
      <w:r w:rsidRPr="00AE1052">
        <w:rPr>
          <w:rFonts w:asciiTheme="minorHAnsi" w:hAnsiTheme="minorHAnsi" w:cstheme="minorHAnsi"/>
          <w:sz w:val="22"/>
          <w:szCs w:val="22"/>
        </w:rPr>
        <w:t>dit</w:t>
      </w:r>
      <w:r>
        <w:rPr>
          <w:rFonts w:asciiTheme="minorHAnsi" w:hAnsiTheme="minorHAnsi" w:cstheme="minorHAnsi"/>
          <w:sz w:val="22"/>
          <w:szCs w:val="22"/>
        </w:rPr>
        <w:t xml:space="preserve"> </w:t>
      </w:r>
      <w:r w:rsidRPr="00AE1052">
        <w:rPr>
          <w:rFonts w:asciiTheme="minorHAnsi" w:hAnsiTheme="minorHAnsi" w:cstheme="minorHAnsi"/>
          <w:sz w:val="22"/>
          <w:szCs w:val="22"/>
        </w:rPr>
        <w:t>dagloon</w:t>
      </w:r>
      <w:r>
        <w:rPr>
          <w:rFonts w:asciiTheme="minorHAnsi" w:hAnsiTheme="minorHAnsi" w:cstheme="minorHAnsi"/>
          <w:sz w:val="22"/>
          <w:szCs w:val="22"/>
        </w:rPr>
        <w:t xml:space="preserve"> </w:t>
      </w:r>
      <w:r w:rsidRPr="00AE1052">
        <w:rPr>
          <w:rFonts w:asciiTheme="minorHAnsi" w:hAnsiTheme="minorHAnsi" w:cstheme="minorHAnsi"/>
          <w:sz w:val="22"/>
          <w:szCs w:val="22"/>
        </w:rPr>
        <w:t>op</w:t>
      </w:r>
      <w:r>
        <w:rPr>
          <w:rFonts w:asciiTheme="minorHAnsi" w:hAnsiTheme="minorHAnsi" w:cstheme="minorHAnsi"/>
          <w:sz w:val="22"/>
          <w:szCs w:val="22"/>
        </w:rPr>
        <w:t xml:space="preserve"> </w:t>
      </w:r>
      <w:r w:rsidRPr="00AE1052">
        <w:rPr>
          <w:rFonts w:asciiTheme="minorHAnsi" w:hAnsiTheme="minorHAnsi" w:cstheme="minorHAnsi"/>
          <w:sz w:val="22"/>
          <w:szCs w:val="22"/>
        </w:rPr>
        <w:t>de</w:t>
      </w:r>
      <w:r>
        <w:rPr>
          <w:rFonts w:asciiTheme="minorHAnsi" w:hAnsiTheme="minorHAnsi" w:cstheme="minorHAnsi"/>
          <w:sz w:val="22"/>
          <w:szCs w:val="22"/>
        </w:rPr>
        <w:t xml:space="preserve"> </w:t>
      </w:r>
      <w:r w:rsidRPr="00AE1052">
        <w:rPr>
          <w:rFonts w:asciiTheme="minorHAnsi" w:hAnsiTheme="minorHAnsi" w:cstheme="minorHAnsi"/>
          <w:sz w:val="22"/>
          <w:szCs w:val="22"/>
        </w:rPr>
        <w:t>volgende</w:t>
      </w:r>
      <w:r>
        <w:rPr>
          <w:rFonts w:asciiTheme="minorHAnsi" w:hAnsiTheme="minorHAnsi" w:cstheme="minorHAnsi"/>
          <w:sz w:val="22"/>
          <w:szCs w:val="22"/>
        </w:rPr>
        <w:t xml:space="preserve"> </w:t>
      </w:r>
      <w:r w:rsidRPr="00AE1052">
        <w:rPr>
          <w:rFonts w:asciiTheme="minorHAnsi" w:hAnsiTheme="minorHAnsi" w:cstheme="minorHAnsi"/>
          <w:sz w:val="22"/>
          <w:szCs w:val="22"/>
        </w:rPr>
        <w:t>manier:</w:t>
      </w:r>
    </w:p>
    <w:p w:rsidRPr="00AE1052" w:rsidR="00DA2487" w:rsidP="008D1A19" w:rsidRDefault="00DA2487" w14:paraId="2B33E8D8" w14:textId="7E5D9209">
      <w:pPr>
        <w:numPr>
          <w:ilvl w:val="0"/>
          <w:numId w:val="3"/>
        </w:numPr>
        <w:shd w:val="clear" w:color="auto" w:fill="FFFFFF"/>
        <w:spacing w:after="0" w:line="240" w:lineRule="auto"/>
        <w:rPr>
          <w:rFonts w:cstheme="minorHAnsi"/>
        </w:rPr>
      </w:pPr>
      <w:r>
        <w:rPr>
          <w:rFonts w:cstheme="minorHAnsi"/>
        </w:rPr>
        <w:t xml:space="preserve">Zij </w:t>
      </w:r>
      <w:r w:rsidRPr="00AE1052">
        <w:rPr>
          <w:rFonts w:cstheme="minorHAnsi"/>
        </w:rPr>
        <w:t>nemen</w:t>
      </w:r>
      <w:r>
        <w:rPr>
          <w:rFonts w:cstheme="minorHAnsi"/>
        </w:rPr>
        <w:t xml:space="preserve"> </w:t>
      </w:r>
      <w:r w:rsidRPr="00AE1052">
        <w:rPr>
          <w:rFonts w:cstheme="minorHAnsi"/>
        </w:rPr>
        <w:t>de</w:t>
      </w:r>
      <w:r>
        <w:rPr>
          <w:rFonts w:cstheme="minorHAnsi"/>
        </w:rPr>
        <w:t xml:space="preserve"> </w:t>
      </w:r>
      <w:r w:rsidRPr="00AE1052">
        <w:rPr>
          <w:rFonts w:cstheme="minorHAnsi"/>
        </w:rPr>
        <w:t>datum</w:t>
      </w:r>
      <w:r>
        <w:rPr>
          <w:rFonts w:cstheme="minorHAnsi"/>
        </w:rPr>
        <w:t xml:space="preserve"> </w:t>
      </w:r>
      <w:r w:rsidRPr="00AE1052">
        <w:rPr>
          <w:rFonts w:cstheme="minorHAnsi"/>
        </w:rPr>
        <w:t>van</w:t>
      </w:r>
      <w:r>
        <w:rPr>
          <w:rFonts w:cstheme="minorHAnsi"/>
        </w:rPr>
        <w:t xml:space="preserve"> </w:t>
      </w:r>
      <w:r w:rsidRPr="00AE1052">
        <w:rPr>
          <w:rFonts w:cstheme="minorHAnsi"/>
        </w:rPr>
        <w:t>1</w:t>
      </w:r>
      <w:r>
        <w:rPr>
          <w:rFonts w:cstheme="minorHAnsi"/>
        </w:rPr>
        <w:t xml:space="preserve"> </w:t>
      </w:r>
      <w:r w:rsidRPr="00AE1052">
        <w:rPr>
          <w:rFonts w:cstheme="minorHAnsi"/>
        </w:rPr>
        <w:t>maand</w:t>
      </w:r>
      <w:r>
        <w:rPr>
          <w:rFonts w:cstheme="minorHAnsi"/>
        </w:rPr>
        <w:t xml:space="preserve"> </w:t>
      </w:r>
      <w:r w:rsidRPr="00AE1052">
        <w:rPr>
          <w:rFonts w:cstheme="minorHAnsi"/>
        </w:rPr>
        <w:t>voor</w:t>
      </w:r>
      <w:r>
        <w:rPr>
          <w:rFonts w:cstheme="minorHAnsi"/>
        </w:rPr>
        <w:t xml:space="preserve"> </w:t>
      </w:r>
      <w:r w:rsidRPr="00AE1052">
        <w:rPr>
          <w:rFonts w:cstheme="minorHAnsi"/>
        </w:rPr>
        <w:t>uw</w:t>
      </w:r>
      <w:r>
        <w:rPr>
          <w:rFonts w:cstheme="minorHAnsi"/>
        </w:rPr>
        <w:t xml:space="preserve"> </w:t>
      </w:r>
      <w:r w:rsidRPr="00AE1052">
        <w:rPr>
          <w:rFonts w:cstheme="minorHAnsi"/>
        </w:rPr>
        <w:t>verlof.</w:t>
      </w:r>
      <w:r>
        <w:rPr>
          <w:rFonts w:cstheme="minorHAnsi"/>
        </w:rPr>
        <w:t xml:space="preserve"> </w:t>
      </w:r>
      <w:r w:rsidRPr="00AE1052">
        <w:rPr>
          <w:rFonts w:cstheme="minorHAnsi"/>
        </w:rPr>
        <w:t>Als</w:t>
      </w:r>
      <w:r>
        <w:rPr>
          <w:rFonts w:cstheme="minorHAnsi"/>
        </w:rPr>
        <w:t xml:space="preserve"> </w:t>
      </w:r>
      <w:r w:rsidRPr="00AE1052">
        <w:rPr>
          <w:rFonts w:cstheme="minorHAnsi"/>
        </w:rPr>
        <w:t>u</w:t>
      </w:r>
      <w:r>
        <w:rPr>
          <w:rFonts w:cstheme="minorHAnsi"/>
        </w:rPr>
        <w:t xml:space="preserve"> </w:t>
      </w:r>
      <w:r w:rsidRPr="00AE1052">
        <w:rPr>
          <w:rFonts w:cstheme="minorHAnsi"/>
        </w:rPr>
        <w:t>per</w:t>
      </w:r>
      <w:r>
        <w:rPr>
          <w:rFonts w:cstheme="minorHAnsi"/>
        </w:rPr>
        <w:t xml:space="preserve"> </w:t>
      </w:r>
      <w:r w:rsidRPr="00AE1052">
        <w:rPr>
          <w:rFonts w:cstheme="minorHAnsi"/>
        </w:rPr>
        <w:t>4</w:t>
      </w:r>
      <w:r>
        <w:rPr>
          <w:rFonts w:cstheme="minorHAnsi"/>
        </w:rPr>
        <w:t xml:space="preserve"> </w:t>
      </w:r>
      <w:r w:rsidRPr="00AE1052">
        <w:rPr>
          <w:rFonts w:cstheme="minorHAnsi"/>
        </w:rPr>
        <w:t>weken</w:t>
      </w:r>
      <w:r>
        <w:rPr>
          <w:rFonts w:cstheme="minorHAnsi"/>
        </w:rPr>
        <w:t xml:space="preserve"> </w:t>
      </w:r>
      <w:r w:rsidRPr="00AE1052">
        <w:rPr>
          <w:rFonts w:cstheme="minorHAnsi"/>
        </w:rPr>
        <w:t>betaald</w:t>
      </w:r>
      <w:r>
        <w:rPr>
          <w:rFonts w:cstheme="minorHAnsi"/>
        </w:rPr>
        <w:t xml:space="preserve"> </w:t>
      </w:r>
      <w:r w:rsidRPr="00AE1052">
        <w:rPr>
          <w:rFonts w:cstheme="minorHAnsi"/>
        </w:rPr>
        <w:t>krijgt,</w:t>
      </w:r>
      <w:r>
        <w:rPr>
          <w:rFonts w:cstheme="minorHAnsi"/>
        </w:rPr>
        <w:t xml:space="preserve"> </w:t>
      </w:r>
      <w:r w:rsidRPr="00AE1052">
        <w:rPr>
          <w:rFonts w:cstheme="minorHAnsi"/>
        </w:rPr>
        <w:t>dan</w:t>
      </w:r>
      <w:r>
        <w:rPr>
          <w:rFonts w:cstheme="minorHAnsi"/>
        </w:rPr>
        <w:t xml:space="preserve"> </w:t>
      </w:r>
      <w:r w:rsidR="007276CD">
        <w:rPr>
          <w:rFonts w:cstheme="minorHAnsi"/>
        </w:rPr>
        <w:t>neemt men</w:t>
      </w:r>
      <w:r>
        <w:rPr>
          <w:rFonts w:cstheme="minorHAnsi"/>
        </w:rPr>
        <w:t xml:space="preserve"> </w:t>
      </w:r>
      <w:r w:rsidRPr="00AE1052">
        <w:rPr>
          <w:rFonts w:cstheme="minorHAnsi"/>
        </w:rPr>
        <w:t>de</w:t>
      </w:r>
      <w:r>
        <w:rPr>
          <w:rFonts w:cstheme="minorHAnsi"/>
        </w:rPr>
        <w:t xml:space="preserve"> </w:t>
      </w:r>
      <w:r w:rsidRPr="00AE1052">
        <w:rPr>
          <w:rFonts w:cstheme="minorHAnsi"/>
        </w:rPr>
        <w:t>datum</w:t>
      </w:r>
      <w:r>
        <w:rPr>
          <w:rFonts w:cstheme="minorHAnsi"/>
        </w:rPr>
        <w:t xml:space="preserve"> </w:t>
      </w:r>
      <w:r w:rsidRPr="00AE1052">
        <w:rPr>
          <w:rFonts w:cstheme="minorHAnsi"/>
        </w:rPr>
        <w:t>van</w:t>
      </w:r>
      <w:r>
        <w:rPr>
          <w:rFonts w:cstheme="minorHAnsi"/>
        </w:rPr>
        <w:t xml:space="preserve"> </w:t>
      </w:r>
      <w:r w:rsidRPr="00AE1052">
        <w:rPr>
          <w:rFonts w:cstheme="minorHAnsi"/>
        </w:rPr>
        <w:t>4</w:t>
      </w:r>
      <w:r>
        <w:rPr>
          <w:rFonts w:cstheme="minorHAnsi"/>
        </w:rPr>
        <w:t xml:space="preserve"> </w:t>
      </w:r>
      <w:r w:rsidRPr="00AE1052">
        <w:rPr>
          <w:rFonts w:cstheme="minorHAnsi"/>
        </w:rPr>
        <w:t>weken</w:t>
      </w:r>
      <w:r>
        <w:rPr>
          <w:rFonts w:cstheme="minorHAnsi"/>
        </w:rPr>
        <w:t xml:space="preserve"> </w:t>
      </w:r>
      <w:r w:rsidRPr="00AE1052">
        <w:rPr>
          <w:rFonts w:cstheme="minorHAnsi"/>
        </w:rPr>
        <w:t>voor</w:t>
      </w:r>
      <w:r>
        <w:rPr>
          <w:rFonts w:cstheme="minorHAnsi"/>
        </w:rPr>
        <w:t xml:space="preserve"> </w:t>
      </w:r>
      <w:r w:rsidRPr="00AE1052">
        <w:rPr>
          <w:rFonts w:cstheme="minorHAnsi"/>
        </w:rPr>
        <w:t>uw</w:t>
      </w:r>
      <w:r>
        <w:rPr>
          <w:rFonts w:cstheme="minorHAnsi"/>
        </w:rPr>
        <w:t xml:space="preserve"> </w:t>
      </w:r>
      <w:r w:rsidRPr="00AE1052">
        <w:rPr>
          <w:rFonts w:cstheme="minorHAnsi"/>
        </w:rPr>
        <w:t>verlof.</w:t>
      </w:r>
    </w:p>
    <w:p w:rsidRPr="00AE1052" w:rsidR="00DA2487" w:rsidP="008D1A19" w:rsidRDefault="00DA2487" w14:paraId="01787D9D" w14:textId="77777777">
      <w:pPr>
        <w:numPr>
          <w:ilvl w:val="0"/>
          <w:numId w:val="3"/>
        </w:numPr>
        <w:shd w:val="clear" w:color="auto" w:fill="FFFFFF"/>
        <w:spacing w:after="0" w:line="240" w:lineRule="auto"/>
        <w:rPr>
          <w:rFonts w:cstheme="minorHAnsi"/>
        </w:rPr>
      </w:pPr>
      <w:r w:rsidRPr="00AE1052">
        <w:rPr>
          <w:rFonts w:cstheme="minorHAnsi"/>
        </w:rPr>
        <w:t>Vanaf</w:t>
      </w:r>
      <w:r>
        <w:rPr>
          <w:rFonts w:cstheme="minorHAnsi"/>
        </w:rPr>
        <w:t xml:space="preserve"> </w:t>
      </w:r>
      <w:r w:rsidRPr="00AE1052">
        <w:rPr>
          <w:rFonts w:cstheme="minorHAnsi"/>
        </w:rPr>
        <w:t>die</w:t>
      </w:r>
      <w:r>
        <w:rPr>
          <w:rFonts w:cstheme="minorHAnsi"/>
        </w:rPr>
        <w:t xml:space="preserve"> </w:t>
      </w:r>
      <w:r w:rsidRPr="00AE1052">
        <w:rPr>
          <w:rFonts w:cstheme="minorHAnsi"/>
        </w:rPr>
        <w:t>datum</w:t>
      </w:r>
      <w:r>
        <w:rPr>
          <w:rFonts w:cstheme="minorHAnsi"/>
        </w:rPr>
        <w:t xml:space="preserve"> </w:t>
      </w:r>
      <w:r w:rsidRPr="00AE1052">
        <w:rPr>
          <w:rFonts w:cstheme="minorHAnsi"/>
        </w:rPr>
        <w:t>kijken</w:t>
      </w:r>
      <w:r>
        <w:rPr>
          <w:rFonts w:cstheme="minorHAnsi"/>
        </w:rPr>
        <w:t xml:space="preserve"> zij </w:t>
      </w:r>
      <w:r w:rsidRPr="00AE1052">
        <w:rPr>
          <w:rFonts w:cstheme="minorHAnsi"/>
        </w:rPr>
        <w:t>1</w:t>
      </w:r>
      <w:r>
        <w:rPr>
          <w:rFonts w:cstheme="minorHAnsi"/>
        </w:rPr>
        <w:t xml:space="preserve"> </w:t>
      </w:r>
      <w:r w:rsidRPr="00AE1052">
        <w:rPr>
          <w:rFonts w:cstheme="minorHAnsi"/>
        </w:rPr>
        <w:t>jaar</w:t>
      </w:r>
      <w:r>
        <w:rPr>
          <w:rFonts w:cstheme="minorHAnsi"/>
        </w:rPr>
        <w:t xml:space="preserve"> </w:t>
      </w:r>
      <w:r w:rsidRPr="00AE1052">
        <w:rPr>
          <w:rFonts w:cstheme="minorHAnsi"/>
        </w:rPr>
        <w:t>terug.</w:t>
      </w:r>
      <w:r>
        <w:rPr>
          <w:rFonts w:cstheme="minorHAnsi"/>
        </w:rPr>
        <w:t xml:space="preserve"> Zij </w:t>
      </w:r>
      <w:r w:rsidRPr="00AE1052">
        <w:rPr>
          <w:rFonts w:cstheme="minorHAnsi"/>
        </w:rPr>
        <w:t>bekijken</w:t>
      </w:r>
      <w:r>
        <w:rPr>
          <w:rFonts w:cstheme="minorHAnsi"/>
        </w:rPr>
        <w:t xml:space="preserve"> </w:t>
      </w:r>
      <w:r w:rsidRPr="00AE1052">
        <w:rPr>
          <w:rFonts w:cstheme="minorHAnsi"/>
        </w:rPr>
        <w:t>wat</w:t>
      </w:r>
      <w:r>
        <w:rPr>
          <w:rFonts w:cstheme="minorHAnsi"/>
        </w:rPr>
        <w:t xml:space="preserve"> het </w:t>
      </w:r>
      <w:r w:rsidRPr="00AE1052">
        <w:rPr>
          <w:rFonts w:cstheme="minorHAnsi"/>
        </w:rPr>
        <w:t>sv-loon</w:t>
      </w:r>
      <w:r>
        <w:rPr>
          <w:rFonts w:cstheme="minorHAnsi"/>
        </w:rPr>
        <w:t xml:space="preserve"> van werknemer </w:t>
      </w:r>
      <w:r w:rsidRPr="00AE1052">
        <w:rPr>
          <w:rFonts w:cstheme="minorHAnsi"/>
        </w:rPr>
        <w:t>in</w:t>
      </w:r>
      <w:r>
        <w:rPr>
          <w:rFonts w:cstheme="minorHAnsi"/>
        </w:rPr>
        <w:t xml:space="preserve"> </w:t>
      </w:r>
      <w:r w:rsidRPr="00AE1052">
        <w:rPr>
          <w:rFonts w:cstheme="minorHAnsi"/>
        </w:rPr>
        <w:t>dat</w:t>
      </w:r>
      <w:r>
        <w:rPr>
          <w:rFonts w:cstheme="minorHAnsi"/>
        </w:rPr>
        <w:t xml:space="preserve"> </w:t>
      </w:r>
      <w:r w:rsidRPr="00AE1052">
        <w:rPr>
          <w:rFonts w:cstheme="minorHAnsi"/>
        </w:rPr>
        <w:t>jaar</w:t>
      </w:r>
      <w:r>
        <w:rPr>
          <w:rFonts w:cstheme="minorHAnsi"/>
        </w:rPr>
        <w:t xml:space="preserve"> </w:t>
      </w:r>
      <w:r w:rsidRPr="00AE1052">
        <w:rPr>
          <w:rFonts w:cstheme="minorHAnsi"/>
        </w:rPr>
        <w:t>was.</w:t>
      </w:r>
    </w:p>
    <w:p w:rsidRPr="00AE1052" w:rsidR="00DA2487" w:rsidP="008D1A19" w:rsidRDefault="00DA2487" w14:paraId="0677AD08" w14:textId="77777777">
      <w:pPr>
        <w:numPr>
          <w:ilvl w:val="0"/>
          <w:numId w:val="3"/>
        </w:numPr>
        <w:shd w:val="clear" w:color="auto" w:fill="FFFFFF"/>
        <w:spacing w:after="0" w:line="240" w:lineRule="auto"/>
        <w:rPr>
          <w:rFonts w:cstheme="minorHAnsi"/>
        </w:rPr>
      </w:pPr>
      <w:r w:rsidRPr="00AE1052">
        <w:rPr>
          <w:rFonts w:cstheme="minorHAnsi"/>
        </w:rPr>
        <w:t>Het</w:t>
      </w:r>
      <w:r>
        <w:rPr>
          <w:rFonts w:cstheme="minorHAnsi"/>
        </w:rPr>
        <w:t xml:space="preserve"> </w:t>
      </w:r>
      <w:r w:rsidRPr="00AE1052">
        <w:rPr>
          <w:rFonts w:cstheme="minorHAnsi"/>
        </w:rPr>
        <w:t>sv-loon</w:t>
      </w:r>
      <w:r>
        <w:rPr>
          <w:rFonts w:cstheme="minorHAnsi"/>
        </w:rPr>
        <w:t xml:space="preserve"> </w:t>
      </w:r>
      <w:r w:rsidRPr="00AE1052">
        <w:rPr>
          <w:rFonts w:cstheme="minorHAnsi"/>
        </w:rPr>
        <w:t>delen</w:t>
      </w:r>
      <w:r>
        <w:rPr>
          <w:rFonts w:cstheme="minorHAnsi"/>
        </w:rPr>
        <w:t xml:space="preserve"> zij </w:t>
      </w:r>
      <w:r w:rsidRPr="00AE1052">
        <w:rPr>
          <w:rFonts w:cstheme="minorHAnsi"/>
        </w:rPr>
        <w:t>door</w:t>
      </w:r>
      <w:r>
        <w:rPr>
          <w:rFonts w:cstheme="minorHAnsi"/>
        </w:rPr>
        <w:t xml:space="preserve"> </w:t>
      </w:r>
      <w:r w:rsidRPr="00AE1052">
        <w:rPr>
          <w:rFonts w:cstheme="minorHAnsi"/>
        </w:rPr>
        <w:t>261</w:t>
      </w:r>
      <w:r>
        <w:rPr>
          <w:rFonts w:cstheme="minorHAnsi"/>
        </w:rPr>
        <w:t xml:space="preserve"> </w:t>
      </w:r>
      <w:r w:rsidRPr="00AE1052">
        <w:rPr>
          <w:rFonts w:cstheme="minorHAnsi"/>
        </w:rPr>
        <w:t>dagen.</w:t>
      </w:r>
      <w:r>
        <w:rPr>
          <w:rFonts w:cstheme="minorHAnsi"/>
        </w:rPr>
        <w:t xml:space="preserve"> </w:t>
      </w:r>
      <w:r w:rsidRPr="00AE1052">
        <w:rPr>
          <w:rFonts w:cstheme="minorHAnsi"/>
        </w:rPr>
        <w:t>Dit</w:t>
      </w:r>
      <w:r>
        <w:rPr>
          <w:rFonts w:cstheme="minorHAnsi"/>
        </w:rPr>
        <w:t xml:space="preserve"> </w:t>
      </w:r>
      <w:r w:rsidRPr="00AE1052">
        <w:rPr>
          <w:rFonts w:cstheme="minorHAnsi"/>
        </w:rPr>
        <w:t>is</w:t>
      </w:r>
      <w:r>
        <w:rPr>
          <w:rFonts w:cstheme="minorHAnsi"/>
        </w:rPr>
        <w:t xml:space="preserve"> </w:t>
      </w:r>
      <w:r w:rsidRPr="00AE1052">
        <w:rPr>
          <w:rFonts w:cstheme="minorHAnsi"/>
        </w:rPr>
        <w:t>het</w:t>
      </w:r>
      <w:r>
        <w:rPr>
          <w:rFonts w:cstheme="minorHAnsi"/>
        </w:rPr>
        <w:t xml:space="preserve"> </w:t>
      </w:r>
      <w:r w:rsidRPr="00AE1052">
        <w:rPr>
          <w:rFonts w:cstheme="minorHAnsi"/>
        </w:rPr>
        <w:t>gemiddelde</w:t>
      </w:r>
      <w:r>
        <w:rPr>
          <w:rFonts w:cstheme="minorHAnsi"/>
        </w:rPr>
        <w:t xml:space="preserve"> </w:t>
      </w:r>
      <w:r w:rsidRPr="00AE1052">
        <w:rPr>
          <w:rFonts w:cstheme="minorHAnsi"/>
        </w:rPr>
        <w:t>aantal</w:t>
      </w:r>
      <w:r>
        <w:rPr>
          <w:rFonts w:cstheme="minorHAnsi"/>
        </w:rPr>
        <w:t xml:space="preserve"> </w:t>
      </w:r>
      <w:r w:rsidRPr="00AE1052">
        <w:rPr>
          <w:rFonts w:cstheme="minorHAnsi"/>
        </w:rPr>
        <w:t>werkdagen</w:t>
      </w:r>
      <w:r>
        <w:rPr>
          <w:rFonts w:cstheme="minorHAnsi"/>
        </w:rPr>
        <w:t xml:space="preserve"> </w:t>
      </w:r>
      <w:r w:rsidRPr="00AE1052">
        <w:rPr>
          <w:rFonts w:cstheme="minorHAnsi"/>
        </w:rPr>
        <w:t>per</w:t>
      </w:r>
      <w:r>
        <w:rPr>
          <w:rFonts w:cstheme="minorHAnsi"/>
        </w:rPr>
        <w:t xml:space="preserve"> </w:t>
      </w:r>
      <w:r w:rsidRPr="00AE1052">
        <w:rPr>
          <w:rFonts w:cstheme="minorHAnsi"/>
        </w:rPr>
        <w:t>jaar.</w:t>
      </w:r>
      <w:r>
        <w:rPr>
          <w:rFonts w:cstheme="minorHAnsi"/>
        </w:rPr>
        <w:t xml:space="preserve"> Is werknemer </w:t>
      </w:r>
      <w:r w:rsidRPr="00AE1052">
        <w:rPr>
          <w:rFonts w:cstheme="minorHAnsi"/>
        </w:rPr>
        <w:t>korter</w:t>
      </w:r>
      <w:r>
        <w:rPr>
          <w:rFonts w:cstheme="minorHAnsi"/>
        </w:rPr>
        <w:t xml:space="preserve"> </w:t>
      </w:r>
      <w:r w:rsidRPr="00AE1052">
        <w:rPr>
          <w:rFonts w:cstheme="minorHAnsi"/>
        </w:rPr>
        <w:t>dan</w:t>
      </w:r>
      <w:r>
        <w:rPr>
          <w:rFonts w:cstheme="minorHAnsi"/>
        </w:rPr>
        <w:t xml:space="preserve"> </w:t>
      </w:r>
      <w:r w:rsidRPr="00AE1052">
        <w:rPr>
          <w:rFonts w:cstheme="minorHAnsi"/>
        </w:rPr>
        <w:t>een</w:t>
      </w:r>
      <w:r>
        <w:rPr>
          <w:rFonts w:cstheme="minorHAnsi"/>
        </w:rPr>
        <w:t xml:space="preserve"> </w:t>
      </w:r>
      <w:r w:rsidRPr="00AE1052">
        <w:rPr>
          <w:rFonts w:cstheme="minorHAnsi"/>
        </w:rPr>
        <w:t>jaar</w:t>
      </w:r>
      <w:r>
        <w:rPr>
          <w:rFonts w:cstheme="minorHAnsi"/>
        </w:rPr>
        <w:t xml:space="preserve"> </w:t>
      </w:r>
      <w:r w:rsidRPr="00AE1052">
        <w:rPr>
          <w:rFonts w:cstheme="minorHAnsi"/>
        </w:rPr>
        <w:t>in</w:t>
      </w:r>
      <w:r>
        <w:rPr>
          <w:rFonts w:cstheme="minorHAnsi"/>
        </w:rPr>
        <w:t xml:space="preserve"> </w:t>
      </w:r>
      <w:r w:rsidRPr="00AE1052">
        <w:rPr>
          <w:rFonts w:cstheme="minorHAnsi"/>
        </w:rPr>
        <w:t>dienst?</w:t>
      </w:r>
      <w:r>
        <w:rPr>
          <w:rFonts w:cstheme="minorHAnsi"/>
        </w:rPr>
        <w:t xml:space="preserve"> </w:t>
      </w:r>
      <w:r w:rsidRPr="00AE1052">
        <w:rPr>
          <w:rFonts w:cstheme="minorHAnsi"/>
        </w:rPr>
        <w:t>Dan</w:t>
      </w:r>
      <w:r>
        <w:rPr>
          <w:rFonts w:cstheme="minorHAnsi"/>
        </w:rPr>
        <w:t xml:space="preserve"> </w:t>
      </w:r>
      <w:r w:rsidRPr="00AE1052">
        <w:rPr>
          <w:rFonts w:cstheme="minorHAnsi"/>
        </w:rPr>
        <w:t>delen</w:t>
      </w:r>
      <w:r>
        <w:rPr>
          <w:rFonts w:cstheme="minorHAnsi"/>
        </w:rPr>
        <w:t xml:space="preserve"> zij </w:t>
      </w:r>
      <w:r w:rsidRPr="00AE1052">
        <w:rPr>
          <w:rFonts w:cstheme="minorHAnsi"/>
        </w:rPr>
        <w:t>het</w:t>
      </w:r>
      <w:r>
        <w:rPr>
          <w:rFonts w:cstheme="minorHAnsi"/>
        </w:rPr>
        <w:t xml:space="preserve"> </w:t>
      </w:r>
      <w:r w:rsidRPr="00AE1052">
        <w:rPr>
          <w:rFonts w:cstheme="minorHAnsi"/>
        </w:rPr>
        <w:t>sv-loon</w:t>
      </w:r>
      <w:r>
        <w:rPr>
          <w:rFonts w:cstheme="minorHAnsi"/>
        </w:rPr>
        <w:t xml:space="preserve"> </w:t>
      </w:r>
      <w:r w:rsidRPr="00AE1052">
        <w:rPr>
          <w:rFonts w:cstheme="minorHAnsi"/>
        </w:rPr>
        <w:t>door</w:t>
      </w:r>
      <w:r>
        <w:rPr>
          <w:rFonts w:cstheme="minorHAnsi"/>
        </w:rPr>
        <w:t xml:space="preserve"> </w:t>
      </w:r>
      <w:r w:rsidRPr="00AE1052">
        <w:rPr>
          <w:rFonts w:cstheme="minorHAnsi"/>
        </w:rPr>
        <w:t>het</w:t>
      </w:r>
      <w:r>
        <w:rPr>
          <w:rFonts w:cstheme="minorHAnsi"/>
        </w:rPr>
        <w:t xml:space="preserve"> </w:t>
      </w:r>
      <w:r w:rsidRPr="00AE1052">
        <w:rPr>
          <w:rFonts w:cstheme="minorHAnsi"/>
        </w:rPr>
        <w:t>aantal</w:t>
      </w:r>
      <w:r>
        <w:rPr>
          <w:rFonts w:cstheme="minorHAnsi"/>
        </w:rPr>
        <w:t xml:space="preserve"> </w:t>
      </w:r>
      <w:r w:rsidRPr="00AE1052">
        <w:rPr>
          <w:rFonts w:cstheme="minorHAnsi"/>
        </w:rPr>
        <w:t>dagen</w:t>
      </w:r>
      <w:r>
        <w:rPr>
          <w:rFonts w:cstheme="minorHAnsi"/>
        </w:rPr>
        <w:t xml:space="preserve"> </w:t>
      </w:r>
      <w:r w:rsidRPr="00AE1052">
        <w:rPr>
          <w:rFonts w:cstheme="minorHAnsi"/>
        </w:rPr>
        <w:t>dat</w:t>
      </w:r>
      <w:r>
        <w:rPr>
          <w:rFonts w:cstheme="minorHAnsi"/>
        </w:rPr>
        <w:t xml:space="preserve"> werknemer </w:t>
      </w:r>
      <w:r w:rsidRPr="00AE1052">
        <w:rPr>
          <w:rFonts w:cstheme="minorHAnsi"/>
        </w:rPr>
        <w:t>betaald</w:t>
      </w:r>
      <w:r>
        <w:rPr>
          <w:rFonts w:cstheme="minorHAnsi"/>
        </w:rPr>
        <w:t xml:space="preserve"> </w:t>
      </w:r>
      <w:r w:rsidRPr="00AE1052">
        <w:rPr>
          <w:rFonts w:cstheme="minorHAnsi"/>
        </w:rPr>
        <w:t>kreeg.</w:t>
      </w:r>
      <w:r>
        <w:rPr>
          <w:rFonts w:cstheme="minorHAnsi"/>
        </w:rPr>
        <w:t xml:space="preserve"> </w:t>
      </w:r>
      <w:r w:rsidRPr="00AE1052">
        <w:rPr>
          <w:rFonts w:cstheme="minorHAnsi"/>
        </w:rPr>
        <w:t>De</w:t>
      </w:r>
      <w:r>
        <w:rPr>
          <w:rFonts w:cstheme="minorHAnsi"/>
        </w:rPr>
        <w:t xml:space="preserve"> </w:t>
      </w:r>
      <w:r w:rsidRPr="00AE1052">
        <w:rPr>
          <w:rFonts w:cstheme="minorHAnsi"/>
        </w:rPr>
        <w:t>uitkomst</w:t>
      </w:r>
      <w:r>
        <w:rPr>
          <w:rFonts w:cstheme="minorHAnsi"/>
        </w:rPr>
        <w:t xml:space="preserve"> </w:t>
      </w:r>
      <w:r w:rsidRPr="00AE1052">
        <w:rPr>
          <w:rFonts w:cstheme="minorHAnsi"/>
        </w:rPr>
        <w:t>hiervan</w:t>
      </w:r>
      <w:r>
        <w:rPr>
          <w:rFonts w:cstheme="minorHAnsi"/>
        </w:rPr>
        <w:t xml:space="preserve"> </w:t>
      </w:r>
      <w:r w:rsidRPr="00AE1052">
        <w:rPr>
          <w:rFonts w:cstheme="minorHAnsi"/>
        </w:rPr>
        <w:t>is</w:t>
      </w:r>
      <w:r>
        <w:rPr>
          <w:rFonts w:cstheme="minorHAnsi"/>
        </w:rPr>
        <w:t xml:space="preserve"> het </w:t>
      </w:r>
      <w:r w:rsidRPr="00AE1052">
        <w:rPr>
          <w:rFonts w:cstheme="minorHAnsi"/>
        </w:rPr>
        <w:t>dagloon</w:t>
      </w:r>
      <w:r>
        <w:rPr>
          <w:rFonts w:cstheme="minorHAnsi"/>
        </w:rPr>
        <w:t xml:space="preserve"> voor werknemer</w:t>
      </w:r>
      <w:r w:rsidRPr="00AE1052">
        <w:rPr>
          <w:rFonts w:cstheme="minorHAnsi"/>
        </w:rPr>
        <w:t>.</w:t>
      </w:r>
    </w:p>
    <w:p w:rsidR="00DA2487" w:rsidP="008D1A19" w:rsidRDefault="00DA2487" w14:paraId="3835B9D7" w14:textId="457E071B">
      <w:pPr>
        <w:pStyle w:val="Normaalweb"/>
        <w:shd w:val="clear" w:color="auto" w:fill="FFFFFF"/>
        <w:spacing w:before="0" w:beforeAutospacing="0" w:after="0" w:afterAutospacing="0"/>
        <w:rPr>
          <w:rFonts w:asciiTheme="minorHAnsi" w:hAnsiTheme="minorHAnsi" w:cstheme="minorHAnsi"/>
          <w:sz w:val="22"/>
          <w:szCs w:val="22"/>
        </w:rPr>
      </w:pPr>
      <w:r w:rsidRPr="00AE1052">
        <w:rPr>
          <w:rFonts w:asciiTheme="minorHAnsi" w:hAnsiTheme="minorHAnsi" w:cstheme="minorHAnsi"/>
          <w:sz w:val="22"/>
          <w:szCs w:val="22"/>
        </w:rPr>
        <w:t>De</w:t>
      </w:r>
      <w:r>
        <w:rPr>
          <w:rFonts w:asciiTheme="minorHAnsi" w:hAnsiTheme="minorHAnsi" w:cstheme="minorHAnsi"/>
          <w:sz w:val="22"/>
          <w:szCs w:val="22"/>
        </w:rPr>
        <w:t xml:space="preserve"> </w:t>
      </w:r>
      <w:r w:rsidRPr="00AE1052">
        <w:rPr>
          <w:rFonts w:asciiTheme="minorHAnsi" w:hAnsiTheme="minorHAnsi" w:cstheme="minorHAnsi"/>
          <w:sz w:val="22"/>
          <w:szCs w:val="22"/>
        </w:rPr>
        <w:t>uitkering</w:t>
      </w:r>
      <w:r>
        <w:rPr>
          <w:rFonts w:asciiTheme="minorHAnsi" w:hAnsiTheme="minorHAnsi" w:cstheme="minorHAnsi"/>
          <w:sz w:val="22"/>
          <w:szCs w:val="22"/>
        </w:rPr>
        <w:t xml:space="preserve"> </w:t>
      </w:r>
      <w:r w:rsidRPr="00AE1052">
        <w:rPr>
          <w:rFonts w:asciiTheme="minorHAnsi" w:hAnsiTheme="minorHAnsi" w:cstheme="minorHAnsi"/>
          <w:sz w:val="22"/>
          <w:szCs w:val="22"/>
        </w:rPr>
        <w:t>van</w:t>
      </w:r>
      <w:r>
        <w:rPr>
          <w:rFonts w:asciiTheme="minorHAnsi" w:hAnsiTheme="minorHAnsi" w:cstheme="minorHAnsi"/>
          <w:sz w:val="22"/>
          <w:szCs w:val="22"/>
        </w:rPr>
        <w:t xml:space="preserve"> </w:t>
      </w:r>
      <w:r w:rsidRPr="00AE1052">
        <w:rPr>
          <w:rFonts w:asciiTheme="minorHAnsi" w:hAnsiTheme="minorHAnsi" w:cstheme="minorHAnsi"/>
          <w:sz w:val="22"/>
          <w:szCs w:val="22"/>
        </w:rPr>
        <w:t>het</w:t>
      </w:r>
      <w:r>
        <w:rPr>
          <w:rFonts w:asciiTheme="minorHAnsi" w:hAnsiTheme="minorHAnsi" w:cstheme="minorHAnsi"/>
          <w:sz w:val="22"/>
          <w:szCs w:val="22"/>
        </w:rPr>
        <w:t xml:space="preserve"> </w:t>
      </w:r>
      <w:r w:rsidRPr="00AE1052">
        <w:rPr>
          <w:rFonts w:asciiTheme="minorHAnsi" w:hAnsiTheme="minorHAnsi" w:cstheme="minorHAnsi"/>
          <w:sz w:val="22"/>
          <w:szCs w:val="22"/>
        </w:rPr>
        <w:t>aanvullend</w:t>
      </w:r>
      <w:r>
        <w:rPr>
          <w:rFonts w:asciiTheme="minorHAnsi" w:hAnsiTheme="minorHAnsi" w:cstheme="minorHAnsi"/>
          <w:sz w:val="22"/>
          <w:szCs w:val="22"/>
        </w:rPr>
        <w:t xml:space="preserve"> </w:t>
      </w:r>
      <w:r w:rsidRPr="00AE1052">
        <w:rPr>
          <w:rFonts w:asciiTheme="minorHAnsi" w:hAnsiTheme="minorHAnsi" w:cstheme="minorHAnsi"/>
          <w:sz w:val="22"/>
          <w:szCs w:val="22"/>
        </w:rPr>
        <w:t>verlof</w:t>
      </w:r>
      <w:r>
        <w:rPr>
          <w:rFonts w:asciiTheme="minorHAnsi" w:hAnsiTheme="minorHAnsi" w:cstheme="minorHAnsi"/>
          <w:sz w:val="22"/>
          <w:szCs w:val="22"/>
        </w:rPr>
        <w:t xml:space="preserve"> </w:t>
      </w:r>
      <w:r w:rsidRPr="00AE1052">
        <w:rPr>
          <w:rFonts w:asciiTheme="minorHAnsi" w:hAnsiTheme="minorHAnsi" w:cstheme="minorHAnsi"/>
          <w:sz w:val="22"/>
          <w:szCs w:val="22"/>
        </w:rPr>
        <w:t>is</w:t>
      </w:r>
      <w:r>
        <w:rPr>
          <w:rFonts w:asciiTheme="minorHAnsi" w:hAnsiTheme="minorHAnsi" w:cstheme="minorHAnsi"/>
          <w:sz w:val="22"/>
          <w:szCs w:val="22"/>
        </w:rPr>
        <w:t xml:space="preserve"> </w:t>
      </w:r>
      <w:r w:rsidR="00536D82">
        <w:rPr>
          <w:rFonts w:asciiTheme="minorHAnsi" w:hAnsiTheme="minorHAnsi" w:cstheme="minorHAnsi"/>
          <w:sz w:val="22"/>
          <w:szCs w:val="22"/>
        </w:rPr>
        <w:t xml:space="preserve">een WAZO-uitkering en bedraagt </w:t>
      </w:r>
      <w:r w:rsidRPr="00AE1052">
        <w:rPr>
          <w:rFonts w:asciiTheme="minorHAnsi" w:hAnsiTheme="minorHAnsi" w:cstheme="minorHAnsi"/>
          <w:sz w:val="22"/>
          <w:szCs w:val="22"/>
        </w:rPr>
        <w:t>70%</w:t>
      </w:r>
      <w:r>
        <w:rPr>
          <w:rFonts w:asciiTheme="minorHAnsi" w:hAnsiTheme="minorHAnsi" w:cstheme="minorHAnsi"/>
          <w:sz w:val="22"/>
          <w:szCs w:val="22"/>
        </w:rPr>
        <w:t xml:space="preserve"> </w:t>
      </w:r>
      <w:r w:rsidRPr="00AE1052">
        <w:rPr>
          <w:rFonts w:asciiTheme="minorHAnsi" w:hAnsiTheme="minorHAnsi" w:cstheme="minorHAnsi"/>
          <w:sz w:val="22"/>
          <w:szCs w:val="22"/>
        </w:rPr>
        <w:t>van</w:t>
      </w:r>
      <w:r>
        <w:rPr>
          <w:rFonts w:asciiTheme="minorHAnsi" w:hAnsiTheme="minorHAnsi" w:cstheme="minorHAnsi"/>
          <w:sz w:val="22"/>
          <w:szCs w:val="22"/>
        </w:rPr>
        <w:t xml:space="preserve"> </w:t>
      </w:r>
      <w:r w:rsidRPr="00AE1052">
        <w:rPr>
          <w:rFonts w:asciiTheme="minorHAnsi" w:hAnsiTheme="minorHAnsi" w:cstheme="minorHAnsi"/>
          <w:sz w:val="22"/>
          <w:szCs w:val="22"/>
        </w:rPr>
        <w:t>uw</w:t>
      </w:r>
      <w:r>
        <w:rPr>
          <w:rFonts w:asciiTheme="minorHAnsi" w:hAnsiTheme="minorHAnsi" w:cstheme="minorHAnsi"/>
          <w:sz w:val="22"/>
          <w:szCs w:val="22"/>
        </w:rPr>
        <w:t xml:space="preserve"> </w:t>
      </w:r>
      <w:r w:rsidRPr="00AE1052">
        <w:rPr>
          <w:rFonts w:asciiTheme="minorHAnsi" w:hAnsiTheme="minorHAnsi" w:cstheme="minorHAnsi"/>
          <w:sz w:val="22"/>
          <w:szCs w:val="22"/>
        </w:rPr>
        <w:t>dagloon.</w:t>
      </w:r>
      <w:r>
        <w:rPr>
          <w:rFonts w:asciiTheme="minorHAnsi" w:hAnsiTheme="minorHAnsi" w:cstheme="minorHAnsi"/>
          <w:sz w:val="22"/>
          <w:szCs w:val="22"/>
        </w:rPr>
        <w:t xml:space="preserve"> </w:t>
      </w:r>
      <w:r w:rsidRPr="00AE1052">
        <w:rPr>
          <w:rFonts w:asciiTheme="minorHAnsi" w:hAnsiTheme="minorHAnsi" w:cstheme="minorHAnsi"/>
          <w:sz w:val="22"/>
          <w:szCs w:val="22"/>
        </w:rPr>
        <w:t>Er</w:t>
      </w:r>
      <w:r>
        <w:rPr>
          <w:rFonts w:asciiTheme="minorHAnsi" w:hAnsiTheme="minorHAnsi" w:cstheme="minorHAnsi"/>
          <w:sz w:val="22"/>
          <w:szCs w:val="22"/>
        </w:rPr>
        <w:t xml:space="preserve"> </w:t>
      </w:r>
      <w:r w:rsidRPr="00AE1052">
        <w:rPr>
          <w:rFonts w:asciiTheme="minorHAnsi" w:hAnsiTheme="minorHAnsi" w:cstheme="minorHAnsi"/>
          <w:sz w:val="22"/>
          <w:szCs w:val="22"/>
        </w:rPr>
        <w:t>geldt</w:t>
      </w:r>
      <w:r>
        <w:rPr>
          <w:rFonts w:asciiTheme="minorHAnsi" w:hAnsiTheme="minorHAnsi" w:cstheme="minorHAnsi"/>
          <w:sz w:val="22"/>
          <w:szCs w:val="22"/>
        </w:rPr>
        <w:t xml:space="preserve"> hierbij </w:t>
      </w:r>
      <w:r w:rsidRPr="00AE1052">
        <w:rPr>
          <w:rFonts w:asciiTheme="minorHAnsi" w:hAnsiTheme="minorHAnsi" w:cstheme="minorHAnsi"/>
          <w:sz w:val="22"/>
          <w:szCs w:val="22"/>
        </w:rPr>
        <w:t>een</w:t>
      </w:r>
      <w:r>
        <w:rPr>
          <w:rFonts w:asciiTheme="minorHAnsi" w:hAnsiTheme="minorHAnsi" w:cstheme="minorHAnsi"/>
          <w:sz w:val="22"/>
          <w:szCs w:val="22"/>
        </w:rPr>
        <w:t xml:space="preserve"> </w:t>
      </w:r>
      <w:hyperlink w:tooltip="maximumdagloon" w:history="1" r:id="rId29">
        <w:r w:rsidRPr="00AE1052">
          <w:rPr>
            <w:rStyle w:val="Hyperlink"/>
            <w:rFonts w:asciiTheme="minorHAnsi" w:hAnsiTheme="minorHAnsi" w:cstheme="minorHAnsi"/>
            <w:color w:val="auto"/>
            <w:sz w:val="22"/>
            <w:szCs w:val="22"/>
          </w:rPr>
          <w:t>maximumdagloon</w:t>
        </w:r>
      </w:hyperlink>
      <w:r>
        <w:rPr>
          <w:rFonts w:asciiTheme="minorHAnsi" w:hAnsiTheme="minorHAnsi" w:cstheme="minorHAnsi"/>
          <w:sz w:val="22"/>
          <w:szCs w:val="22"/>
        </w:rPr>
        <w:t xml:space="preserve"> </w:t>
      </w:r>
      <w:r w:rsidRPr="00AE1052">
        <w:rPr>
          <w:rFonts w:asciiTheme="minorHAnsi" w:hAnsiTheme="minorHAnsi" w:cstheme="minorHAnsi"/>
          <w:sz w:val="22"/>
          <w:szCs w:val="22"/>
        </w:rPr>
        <w:t>van</w:t>
      </w:r>
      <w:r>
        <w:rPr>
          <w:rFonts w:asciiTheme="minorHAnsi" w:hAnsiTheme="minorHAnsi" w:cstheme="minorHAnsi"/>
          <w:sz w:val="22"/>
          <w:szCs w:val="22"/>
        </w:rPr>
        <w:t xml:space="preserve"> </w:t>
      </w:r>
      <w:r w:rsidRPr="00AE1052">
        <w:rPr>
          <w:rFonts w:asciiTheme="minorHAnsi" w:hAnsiTheme="minorHAnsi" w:cstheme="minorHAnsi"/>
          <w:sz w:val="22"/>
          <w:szCs w:val="22"/>
        </w:rPr>
        <w:t>€</w:t>
      </w:r>
      <w:r>
        <w:rPr>
          <w:rFonts w:asciiTheme="minorHAnsi" w:hAnsiTheme="minorHAnsi" w:cstheme="minorHAnsi"/>
          <w:sz w:val="22"/>
          <w:szCs w:val="22"/>
        </w:rPr>
        <w:t xml:space="preserve"> </w:t>
      </w:r>
      <w:r w:rsidRPr="00AE1052">
        <w:rPr>
          <w:rFonts w:asciiTheme="minorHAnsi" w:hAnsiTheme="minorHAnsi" w:cstheme="minorHAnsi"/>
          <w:sz w:val="22"/>
          <w:szCs w:val="22"/>
        </w:rPr>
        <w:t>22</w:t>
      </w:r>
      <w:r>
        <w:rPr>
          <w:rFonts w:asciiTheme="minorHAnsi" w:hAnsiTheme="minorHAnsi" w:cstheme="minorHAnsi"/>
          <w:sz w:val="22"/>
          <w:szCs w:val="22"/>
        </w:rPr>
        <w:t>8,76 (</w:t>
      </w:r>
      <w:r w:rsidR="001C4A93">
        <w:rPr>
          <w:rFonts w:asciiTheme="minorHAnsi" w:hAnsiTheme="minorHAnsi" w:cstheme="minorHAnsi"/>
          <w:sz w:val="22"/>
          <w:szCs w:val="22"/>
        </w:rPr>
        <w:t>Per 1-1-</w:t>
      </w:r>
      <w:r>
        <w:rPr>
          <w:rFonts w:asciiTheme="minorHAnsi" w:hAnsiTheme="minorHAnsi" w:cstheme="minorHAnsi"/>
          <w:sz w:val="22"/>
          <w:szCs w:val="22"/>
        </w:rPr>
        <w:t>2022)</w:t>
      </w:r>
      <w:r w:rsidRPr="00AE1052">
        <w:rPr>
          <w:rFonts w:asciiTheme="minorHAnsi" w:hAnsiTheme="minorHAnsi" w:cstheme="minorHAnsi"/>
          <w:sz w:val="22"/>
          <w:szCs w:val="22"/>
        </w:rPr>
        <w:t>.</w:t>
      </w:r>
      <w:r>
        <w:rPr>
          <w:rFonts w:asciiTheme="minorHAnsi" w:hAnsiTheme="minorHAnsi" w:cstheme="minorHAnsi"/>
          <w:sz w:val="22"/>
          <w:szCs w:val="22"/>
        </w:rPr>
        <w:t xml:space="preserve"> </w:t>
      </w:r>
      <w:r w:rsidRPr="00AE1052">
        <w:rPr>
          <w:rFonts w:asciiTheme="minorHAnsi" w:hAnsiTheme="minorHAnsi" w:cstheme="minorHAnsi"/>
          <w:sz w:val="22"/>
          <w:szCs w:val="22"/>
        </w:rPr>
        <w:t>De</w:t>
      </w:r>
      <w:r>
        <w:rPr>
          <w:rFonts w:asciiTheme="minorHAnsi" w:hAnsiTheme="minorHAnsi" w:cstheme="minorHAnsi"/>
          <w:sz w:val="22"/>
          <w:szCs w:val="22"/>
        </w:rPr>
        <w:t xml:space="preserve"> </w:t>
      </w:r>
      <w:r w:rsidRPr="00AE1052">
        <w:rPr>
          <w:rFonts w:asciiTheme="minorHAnsi" w:hAnsiTheme="minorHAnsi" w:cstheme="minorHAnsi"/>
          <w:sz w:val="22"/>
          <w:szCs w:val="22"/>
        </w:rPr>
        <w:t>uitkering</w:t>
      </w:r>
      <w:r>
        <w:rPr>
          <w:rFonts w:asciiTheme="minorHAnsi" w:hAnsiTheme="minorHAnsi" w:cstheme="minorHAnsi"/>
          <w:sz w:val="22"/>
          <w:szCs w:val="22"/>
        </w:rPr>
        <w:t xml:space="preserve"> </w:t>
      </w:r>
      <w:r w:rsidRPr="00AE1052">
        <w:rPr>
          <w:rFonts w:asciiTheme="minorHAnsi" w:hAnsiTheme="minorHAnsi" w:cstheme="minorHAnsi"/>
          <w:sz w:val="22"/>
          <w:szCs w:val="22"/>
        </w:rPr>
        <w:t>die</w:t>
      </w:r>
      <w:r>
        <w:rPr>
          <w:rFonts w:asciiTheme="minorHAnsi" w:hAnsiTheme="minorHAnsi" w:cstheme="minorHAnsi"/>
          <w:sz w:val="22"/>
          <w:szCs w:val="22"/>
        </w:rPr>
        <w:t xml:space="preserve"> </w:t>
      </w:r>
      <w:r w:rsidRPr="00AE1052">
        <w:rPr>
          <w:rFonts w:asciiTheme="minorHAnsi" w:hAnsiTheme="minorHAnsi" w:cstheme="minorHAnsi"/>
          <w:sz w:val="22"/>
          <w:szCs w:val="22"/>
        </w:rPr>
        <w:t>u</w:t>
      </w:r>
      <w:r>
        <w:rPr>
          <w:rFonts w:asciiTheme="minorHAnsi" w:hAnsiTheme="minorHAnsi" w:cstheme="minorHAnsi"/>
          <w:sz w:val="22"/>
          <w:szCs w:val="22"/>
        </w:rPr>
        <w:t xml:space="preserve"> </w:t>
      </w:r>
      <w:r w:rsidRPr="00AE1052">
        <w:rPr>
          <w:rFonts w:asciiTheme="minorHAnsi" w:hAnsiTheme="minorHAnsi" w:cstheme="minorHAnsi"/>
          <w:sz w:val="22"/>
          <w:szCs w:val="22"/>
        </w:rPr>
        <w:t>krijgt</w:t>
      </w:r>
      <w:r>
        <w:rPr>
          <w:rFonts w:asciiTheme="minorHAnsi" w:hAnsiTheme="minorHAnsi" w:cstheme="minorHAnsi"/>
          <w:sz w:val="22"/>
          <w:szCs w:val="22"/>
        </w:rPr>
        <w:t xml:space="preserve"> </w:t>
      </w:r>
      <w:r w:rsidRPr="00AE1052">
        <w:rPr>
          <w:rFonts w:asciiTheme="minorHAnsi" w:hAnsiTheme="minorHAnsi" w:cstheme="minorHAnsi"/>
          <w:sz w:val="22"/>
          <w:szCs w:val="22"/>
        </w:rPr>
        <w:t>is</w:t>
      </w:r>
      <w:r>
        <w:rPr>
          <w:rFonts w:asciiTheme="minorHAnsi" w:hAnsiTheme="minorHAnsi" w:cstheme="minorHAnsi"/>
          <w:sz w:val="22"/>
          <w:szCs w:val="22"/>
        </w:rPr>
        <w:t xml:space="preserve"> </w:t>
      </w:r>
      <w:r w:rsidRPr="00AE1052">
        <w:rPr>
          <w:rFonts w:asciiTheme="minorHAnsi" w:hAnsiTheme="minorHAnsi" w:cstheme="minorHAnsi"/>
          <w:sz w:val="22"/>
          <w:szCs w:val="22"/>
        </w:rPr>
        <w:t>daarom</w:t>
      </w:r>
      <w:r>
        <w:rPr>
          <w:rFonts w:asciiTheme="minorHAnsi" w:hAnsiTheme="minorHAnsi" w:cstheme="minorHAnsi"/>
          <w:sz w:val="22"/>
          <w:szCs w:val="22"/>
        </w:rPr>
        <w:t xml:space="preserve"> </w:t>
      </w:r>
      <w:r w:rsidRPr="00AE1052">
        <w:rPr>
          <w:rFonts w:asciiTheme="minorHAnsi" w:hAnsiTheme="minorHAnsi" w:cstheme="minorHAnsi"/>
          <w:sz w:val="22"/>
          <w:szCs w:val="22"/>
        </w:rPr>
        <w:t>nooit</w:t>
      </w:r>
      <w:r>
        <w:rPr>
          <w:rFonts w:asciiTheme="minorHAnsi" w:hAnsiTheme="minorHAnsi" w:cstheme="minorHAnsi"/>
          <w:sz w:val="22"/>
          <w:szCs w:val="22"/>
        </w:rPr>
        <w:t xml:space="preserve"> </w:t>
      </w:r>
      <w:r w:rsidRPr="00AE1052">
        <w:rPr>
          <w:rFonts w:asciiTheme="minorHAnsi" w:hAnsiTheme="minorHAnsi" w:cstheme="minorHAnsi"/>
          <w:sz w:val="22"/>
          <w:szCs w:val="22"/>
        </w:rPr>
        <w:t>hoger</w:t>
      </w:r>
      <w:r>
        <w:rPr>
          <w:rFonts w:asciiTheme="minorHAnsi" w:hAnsiTheme="minorHAnsi" w:cstheme="minorHAnsi"/>
          <w:sz w:val="22"/>
          <w:szCs w:val="22"/>
        </w:rPr>
        <w:t xml:space="preserve"> </w:t>
      </w:r>
      <w:r w:rsidRPr="00AE1052">
        <w:rPr>
          <w:rFonts w:asciiTheme="minorHAnsi" w:hAnsiTheme="minorHAnsi" w:cstheme="minorHAnsi"/>
          <w:sz w:val="22"/>
          <w:szCs w:val="22"/>
        </w:rPr>
        <w:t>dan</w:t>
      </w:r>
      <w:r>
        <w:rPr>
          <w:rFonts w:asciiTheme="minorHAnsi" w:hAnsiTheme="minorHAnsi" w:cstheme="minorHAnsi"/>
          <w:sz w:val="22"/>
          <w:szCs w:val="22"/>
        </w:rPr>
        <w:t xml:space="preserve"> </w:t>
      </w:r>
      <w:r w:rsidRPr="00AE1052">
        <w:rPr>
          <w:rFonts w:asciiTheme="minorHAnsi" w:hAnsiTheme="minorHAnsi" w:cstheme="minorHAnsi"/>
          <w:sz w:val="22"/>
          <w:szCs w:val="22"/>
        </w:rPr>
        <w:t>dit</w:t>
      </w:r>
      <w:r>
        <w:rPr>
          <w:rFonts w:asciiTheme="minorHAnsi" w:hAnsiTheme="minorHAnsi" w:cstheme="minorHAnsi"/>
          <w:sz w:val="22"/>
          <w:szCs w:val="22"/>
        </w:rPr>
        <w:t xml:space="preserve"> </w:t>
      </w:r>
      <w:r w:rsidRPr="00AE1052">
        <w:rPr>
          <w:rFonts w:asciiTheme="minorHAnsi" w:hAnsiTheme="minorHAnsi" w:cstheme="minorHAnsi"/>
          <w:sz w:val="22"/>
          <w:szCs w:val="22"/>
        </w:rPr>
        <w:t>maximumdagloon.</w:t>
      </w:r>
      <w:r>
        <w:rPr>
          <w:rFonts w:asciiTheme="minorHAnsi" w:hAnsiTheme="minorHAnsi" w:cstheme="minorHAnsi"/>
          <w:sz w:val="22"/>
          <w:szCs w:val="22"/>
        </w:rPr>
        <w:t xml:space="preserve"> De uitkering wordt via een WAZO-melding bij het UWV aangevraagd.</w:t>
      </w:r>
    </w:p>
    <w:p w:rsidR="00DA2487" w:rsidP="008D1A19" w:rsidRDefault="00DA2487" w14:paraId="7BCF9D16" w14:textId="77777777">
      <w:pPr>
        <w:spacing w:after="0" w:line="240" w:lineRule="auto"/>
        <w:rPr>
          <w:rFonts w:asciiTheme="majorHAnsi" w:hAnsiTheme="majorHAnsi" w:eastAsiaTheme="majorEastAsia" w:cstheme="majorBidi"/>
          <w:color w:val="2F5496" w:themeColor="accent1" w:themeShade="BF"/>
          <w:sz w:val="26"/>
          <w:szCs w:val="26"/>
        </w:rPr>
      </w:pPr>
      <w:r>
        <w:br w:type="page"/>
      </w:r>
    </w:p>
    <w:p w:rsidRPr="00AE1052" w:rsidR="00DA2487" w:rsidP="008D1A19" w:rsidRDefault="00C9325D" w14:paraId="66CA5711" w14:textId="39A51708">
      <w:pPr>
        <w:pStyle w:val="Kop2"/>
        <w:spacing w:before="0" w:line="240" w:lineRule="auto"/>
      </w:pPr>
      <w:bookmarkStart w:name="_Toc104293821" w:id="10"/>
      <w:r>
        <w:lastRenderedPageBreak/>
        <w:t>2</w:t>
      </w:r>
      <w:r w:rsidR="007276CD">
        <w:t>.2</w:t>
      </w:r>
      <w:r w:rsidR="007276CD">
        <w:tab/>
      </w:r>
      <w:r w:rsidR="00DA2487">
        <w:t>Advies Belastingdienst</w:t>
      </w:r>
      <w:bookmarkEnd w:id="10"/>
    </w:p>
    <w:p w:rsidR="00DA2487" w:rsidP="008D1A19" w:rsidRDefault="00DA2487" w14:paraId="7B7B1BFC" w14:textId="77777777">
      <w:pPr>
        <w:spacing w:after="0" w:line="240" w:lineRule="auto"/>
        <w:rPr>
          <w:rFonts w:cstheme="minorHAnsi"/>
        </w:rPr>
      </w:pPr>
      <w:r>
        <w:rPr>
          <w:rFonts w:cstheme="minorHAnsi"/>
        </w:rPr>
        <w:t xml:space="preserve">Allereerst is het van belang om vast te stellen dat het advies van de Belastingdienst met betrekking tot het Aanvullend Geboorteverlof is om de WAZO-uitkering van het UWV </w:t>
      </w:r>
      <w:r w:rsidRPr="001D3C74">
        <w:rPr>
          <w:rFonts w:cstheme="minorHAnsi"/>
          <w:b/>
          <w:bCs/>
          <w:color w:val="FF0000"/>
          <w:u w:val="single"/>
        </w:rPr>
        <w:t>NIET</w:t>
      </w:r>
      <w:r w:rsidRPr="001D3C74">
        <w:rPr>
          <w:rFonts w:cstheme="minorHAnsi"/>
          <w:color w:val="FF0000"/>
        </w:rPr>
        <w:t xml:space="preserve"> </w:t>
      </w:r>
      <w:r>
        <w:rPr>
          <w:rFonts w:cstheme="minorHAnsi"/>
        </w:rPr>
        <w:t xml:space="preserve">aan de werkgever over te laten maken, maar </w:t>
      </w:r>
      <w:r w:rsidRPr="001D3C74">
        <w:rPr>
          <w:rFonts w:cstheme="minorHAnsi"/>
          <w:b/>
          <w:bCs/>
        </w:rPr>
        <w:t>RECHTSTREEKS</w:t>
      </w:r>
      <w:r>
        <w:rPr>
          <w:rFonts w:cstheme="minorHAnsi"/>
        </w:rPr>
        <w:t xml:space="preserve"> uit te laten betalen aan de </w:t>
      </w:r>
      <w:r w:rsidRPr="001D3C74">
        <w:rPr>
          <w:rFonts w:cstheme="minorHAnsi"/>
          <w:b/>
          <w:bCs/>
        </w:rPr>
        <w:t>WERKNEMER</w:t>
      </w:r>
      <w:r>
        <w:rPr>
          <w:rFonts w:cstheme="minorHAnsi"/>
        </w:rPr>
        <w:t>!</w:t>
      </w:r>
    </w:p>
    <w:p w:rsidRPr="001E29D0" w:rsidR="002E141B" w:rsidP="002E141B" w:rsidRDefault="002E141B" w14:paraId="7C1472E3" w14:textId="77777777">
      <w:pPr>
        <w:spacing w:after="0" w:line="240" w:lineRule="auto"/>
        <w:rPr>
          <w:rFonts w:cstheme="minorHAnsi"/>
        </w:rPr>
      </w:pPr>
      <w:r w:rsidRPr="001E29D0">
        <w:rPr>
          <w:rFonts w:cstheme="minorHAnsi"/>
        </w:rPr>
        <w:t xml:space="preserve">Aanleiding voor dit advies is/was dat een uitkering wordt uitgekeerd op basis van een hoge AOF-premie, waar met name kleine werkgevers een lage AOF-premie hoeven af te dragen, wat een onjuiste situatie zou creëren.  </w:t>
      </w:r>
    </w:p>
    <w:p w:rsidRPr="001E29D0" w:rsidR="002E141B" w:rsidP="002E141B" w:rsidRDefault="002E141B" w14:paraId="37886DB2" w14:textId="77777777">
      <w:pPr>
        <w:spacing w:after="0" w:line="240" w:lineRule="auto"/>
        <w:rPr>
          <w:rFonts w:cstheme="minorHAnsi"/>
        </w:rPr>
      </w:pPr>
      <w:r w:rsidRPr="001E29D0">
        <w:rPr>
          <w:rFonts w:cstheme="minorHAnsi"/>
        </w:rPr>
        <w:t>Door het aanmaken van een looncomponent met de werking “Uitkering belast” wordt in Polaris rekening gehouden met een juiste berekening en afdracht AOF-premie en kan de uitkering door elke werkgever worden doorbetaald</w:t>
      </w:r>
      <w:r w:rsidRPr="001E29D0">
        <w:rPr>
          <w:rFonts w:cstheme="minorHAnsi"/>
        </w:rPr>
        <w:br/>
      </w:r>
      <w:r w:rsidRPr="001E29D0">
        <w:rPr>
          <w:rFonts w:cstheme="minorHAnsi"/>
          <w:color w:val="FF0000"/>
        </w:rPr>
        <w:t xml:space="preserve">LET OP: </w:t>
      </w:r>
      <w:r w:rsidRPr="001E29D0">
        <w:rPr>
          <w:rFonts w:cstheme="minorHAnsi"/>
        </w:rPr>
        <w:t>Voor Bouw-klanten blijft het dringende advies dat de uitkering door het UWV rechtstreeks aan werknemer wordt uitbetaald staan!! Dit wordt ook zo uitgesproken door branche-organisaties!</w:t>
      </w:r>
    </w:p>
    <w:p w:rsidR="00B077D1" w:rsidP="008D1A19" w:rsidRDefault="00B077D1" w14:paraId="5CB1B313" w14:textId="076C9F8C">
      <w:pPr>
        <w:spacing w:after="0" w:line="240" w:lineRule="auto"/>
        <w:rPr>
          <w:rFonts w:cstheme="minorHAnsi"/>
        </w:rPr>
      </w:pPr>
      <w:r>
        <w:rPr>
          <w:rFonts w:cstheme="minorHAnsi"/>
        </w:rPr>
        <w:t>Het feit dat het UWV de totale inkomenshistorie van de werknemer weet en daardoor bij de berekening van de WAZO-uitkering ook rekening kan houden met het maximum dagloon, is een extra argument om de WAZO-uitkering rechtstreeks aan de werknemer te laten overmaken.</w:t>
      </w:r>
    </w:p>
    <w:p w:rsidR="00D72BDA" w:rsidP="008D1A19" w:rsidRDefault="00D72BDA" w14:paraId="6D316DE3" w14:textId="77777777">
      <w:pPr>
        <w:spacing w:after="0" w:line="240" w:lineRule="auto"/>
        <w:rPr>
          <w:rFonts w:cstheme="minorHAnsi"/>
        </w:rPr>
      </w:pPr>
    </w:p>
    <w:p w:rsidRPr="00AE1052" w:rsidR="00DA2487" w:rsidP="008D1A19" w:rsidRDefault="00C9325D" w14:paraId="1E646F97" w14:textId="4FA37EB8">
      <w:pPr>
        <w:pStyle w:val="Kop2"/>
        <w:spacing w:before="0" w:line="240" w:lineRule="auto"/>
      </w:pPr>
      <w:bookmarkStart w:name="_Toc104293822" w:id="11"/>
      <w:r>
        <w:t>2</w:t>
      </w:r>
      <w:r w:rsidR="007276CD">
        <w:t>.3</w:t>
      </w:r>
      <w:r w:rsidR="007276CD">
        <w:tab/>
      </w:r>
      <w:r w:rsidR="00DA2487">
        <w:t>Inrichting Polaris</w:t>
      </w:r>
      <w:bookmarkEnd w:id="11"/>
    </w:p>
    <w:p w:rsidR="00DA2487" w:rsidP="008D1A19" w:rsidRDefault="00DA2487" w14:paraId="0E19A36F" w14:textId="130D79A8">
      <w:pPr>
        <w:spacing w:after="0" w:line="240" w:lineRule="auto"/>
        <w:rPr>
          <w:rFonts w:cstheme="minorHAnsi"/>
        </w:rPr>
      </w:pPr>
      <w:r>
        <w:rPr>
          <w:rFonts w:cstheme="minorHAnsi"/>
        </w:rPr>
        <w:t xml:space="preserve">Als de klant ondanks het bovenstaande toch de WAZO-uitkering wil ontvangen en via de werkgever wil laten lopen, dan </w:t>
      </w:r>
      <w:r w:rsidR="00293471">
        <w:rPr>
          <w:rFonts w:cstheme="minorHAnsi"/>
        </w:rPr>
        <w:t>zijn</w:t>
      </w:r>
      <w:r>
        <w:rPr>
          <w:rFonts w:cstheme="minorHAnsi"/>
        </w:rPr>
        <w:t xml:space="preserve"> er in Polaris twee looncomponenten ingericht:</w:t>
      </w:r>
    </w:p>
    <w:p w:rsidR="00DA2487" w:rsidP="008D1A19" w:rsidRDefault="00DA2487" w14:paraId="089F9246" w14:textId="549474EE">
      <w:pPr>
        <w:pStyle w:val="Lijstalinea"/>
        <w:numPr>
          <w:ilvl w:val="0"/>
          <w:numId w:val="9"/>
        </w:numPr>
        <w:spacing w:after="0" w:line="240" w:lineRule="auto"/>
        <w:rPr>
          <w:rFonts w:cstheme="minorHAnsi"/>
        </w:rPr>
      </w:pPr>
      <w:r>
        <w:rPr>
          <w:rFonts w:cstheme="minorHAnsi"/>
        </w:rPr>
        <w:t>Aanvullend Geboorteverlof</w:t>
      </w:r>
    </w:p>
    <w:p w:rsidR="00DA2487" w:rsidP="008D1A19" w:rsidRDefault="00DA2487" w14:paraId="6CBB3CB4" w14:textId="051E55C3">
      <w:pPr>
        <w:pStyle w:val="Lijstalinea"/>
        <w:numPr>
          <w:ilvl w:val="0"/>
          <w:numId w:val="9"/>
        </w:numPr>
        <w:spacing w:after="0" w:line="240" w:lineRule="auto"/>
        <w:rPr>
          <w:rFonts w:cstheme="minorHAnsi"/>
        </w:rPr>
      </w:pPr>
      <w:r w:rsidRPr="00913BA5">
        <w:rPr>
          <w:rFonts w:cstheme="minorHAnsi"/>
        </w:rPr>
        <w:t xml:space="preserve">Aanvulling </w:t>
      </w:r>
      <w:r w:rsidR="00860CA5">
        <w:rPr>
          <w:rFonts w:cstheme="minorHAnsi"/>
        </w:rPr>
        <w:t>uren</w:t>
      </w:r>
      <w:r w:rsidRPr="00913BA5">
        <w:rPr>
          <w:rFonts w:cstheme="minorHAnsi"/>
        </w:rPr>
        <w:t xml:space="preserve"> Geboorteverlof 70%</w:t>
      </w:r>
    </w:p>
    <w:p w:rsidR="00DA2487" w:rsidP="008D1A19" w:rsidRDefault="00DA2487" w14:paraId="4105028E" w14:textId="77777777">
      <w:pPr>
        <w:spacing w:after="0" w:line="240" w:lineRule="auto"/>
        <w:rPr>
          <w:rFonts w:asciiTheme="majorHAnsi" w:hAnsiTheme="majorHAnsi" w:eastAsiaTheme="majorEastAsia" w:cstheme="majorBidi"/>
          <w:color w:val="2F5496" w:themeColor="accent1" w:themeShade="BF"/>
          <w:sz w:val="26"/>
          <w:szCs w:val="26"/>
        </w:rPr>
      </w:pPr>
      <w:r>
        <w:br w:type="page"/>
      </w:r>
    </w:p>
    <w:p w:rsidR="00DA2487" w:rsidP="008D1A19" w:rsidRDefault="00C9325D" w14:paraId="0DA05ADA" w14:textId="4611333E">
      <w:pPr>
        <w:pStyle w:val="Kop2"/>
        <w:spacing w:before="0" w:line="240" w:lineRule="auto"/>
      </w:pPr>
      <w:bookmarkStart w:name="_Toc104293825" w:id="12"/>
      <w:r>
        <w:lastRenderedPageBreak/>
        <w:t>2</w:t>
      </w:r>
      <w:r w:rsidR="0006496C">
        <w:t>.</w:t>
      </w:r>
      <w:r w:rsidR="00E45B80">
        <w:t>4</w:t>
      </w:r>
      <w:r w:rsidR="0006496C">
        <w:tab/>
      </w:r>
      <w:r w:rsidR="00DA2487">
        <w:t>Muteren uren Aanvullend Geboorteverlof</w:t>
      </w:r>
      <w:bookmarkEnd w:id="12"/>
    </w:p>
    <w:p w:rsidR="00DA2487" w:rsidP="008D1A19" w:rsidRDefault="00DA2487" w14:paraId="5BCA104C" w14:textId="77777777">
      <w:pPr>
        <w:spacing w:after="0" w:line="240" w:lineRule="auto"/>
      </w:pPr>
      <w:r>
        <w:t>Afhankelijk van de keuze van de klant en de medewerker hoe om te gaan met de WAZO-uitkering zijn er twee methoden van muteren:</w:t>
      </w:r>
    </w:p>
    <w:p w:rsidR="00DA2487" w:rsidP="008D1A19" w:rsidRDefault="00DA2487" w14:paraId="71E008CD" w14:textId="1043DF2C">
      <w:pPr>
        <w:pStyle w:val="Lijstalinea"/>
        <w:numPr>
          <w:ilvl w:val="0"/>
          <w:numId w:val="10"/>
        </w:numPr>
        <w:spacing w:after="0" w:line="240" w:lineRule="auto"/>
      </w:pPr>
      <w:r w:rsidRPr="00A30AD2">
        <w:rPr>
          <w:b/>
          <w:bCs/>
        </w:rPr>
        <w:t>WAZO-uitkering wordt rechtstreeks overgemaakt naar de werknemer</w:t>
      </w:r>
      <w:r>
        <w:t>.</w:t>
      </w:r>
      <w:r>
        <w:br/>
      </w:r>
      <w:r>
        <w:br/>
      </w:r>
      <w:r>
        <w:t xml:space="preserve">Muteer het aantal uren Aanvullend Geboorteverlof op Looncomponent </w:t>
      </w:r>
      <w:r w:rsidR="002A05F8">
        <w:t>27</w:t>
      </w:r>
      <w:r w:rsidR="00CF09CF">
        <w:t>95</w:t>
      </w:r>
      <w:r>
        <w:t xml:space="preserve"> –</w:t>
      </w:r>
      <w:r w:rsidR="00EC26A7">
        <w:t>Uren onbetaald a</w:t>
      </w:r>
      <w:r>
        <w:t>anvullend Geboorteverlof. Er is geen sprake van een aanvulling tot 70%, de WAZO-uitkering is de aanvulling en die wordt rechtstreeks overgemaakt naar de werknemer.</w:t>
      </w:r>
      <w:r>
        <w:br/>
      </w:r>
    </w:p>
    <w:p w:rsidR="00DA2487" w:rsidP="008D1A19" w:rsidRDefault="00DA2487" w14:paraId="3ABE8E78" w14:textId="77117E4D">
      <w:pPr>
        <w:pStyle w:val="Lijstalinea"/>
        <w:numPr>
          <w:ilvl w:val="0"/>
          <w:numId w:val="10"/>
        </w:numPr>
        <w:spacing w:after="0" w:line="240" w:lineRule="auto"/>
      </w:pPr>
      <w:r w:rsidRPr="00A30AD2">
        <w:rPr>
          <w:b/>
          <w:bCs/>
        </w:rPr>
        <w:t>WAZO-uitkering wordt rechtstreeks overgemaakt naar de werkgever.</w:t>
      </w:r>
      <w:r>
        <w:br/>
      </w:r>
      <w:r>
        <w:br/>
      </w:r>
      <w:r>
        <w:t xml:space="preserve">Muteer het aantal uren Aanvullend Geboorteverlof op zowel Looncomponent </w:t>
      </w:r>
      <w:r w:rsidR="00EC26A7">
        <w:t xml:space="preserve">2795 –Uren onbetaald aanvullend Geboorteverlof </w:t>
      </w:r>
      <w:r>
        <w:t xml:space="preserve">als op Looncomponent </w:t>
      </w:r>
      <w:r w:rsidR="00F60CCE">
        <w:t>2791</w:t>
      </w:r>
      <w:r>
        <w:t xml:space="preserve"> – </w:t>
      </w:r>
      <w:r w:rsidR="00F60CCE">
        <w:t xml:space="preserve">Uitkering </w:t>
      </w:r>
      <w:r>
        <w:t>Aanv</w:t>
      </w:r>
      <w:r w:rsidR="00F60CCE">
        <w:t>ullend</w:t>
      </w:r>
      <w:r>
        <w:t xml:space="preserve"> Geboorteverlof. Er is sprake van zowel een korting van 100% als van een aanvulling tot 70%, de WAZO-uitkering wordt rechtstreeks overgemaakt naar de werkgever.</w:t>
      </w:r>
      <w:r w:rsidR="0002423C">
        <w:br/>
      </w:r>
      <w:r w:rsidR="0002423C">
        <w:br/>
      </w:r>
      <w:r w:rsidRPr="000746DC" w:rsidR="0002423C">
        <w:rPr>
          <w:noProof/>
        </w:rPr>
        <w:drawing>
          <wp:inline distT="0" distB="0" distL="0" distR="0" wp14:anchorId="199C346A" wp14:editId="0187BFA0">
            <wp:extent cx="5221574" cy="573844"/>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65794" cy="578704"/>
                    </a:xfrm>
                    <a:prstGeom prst="rect">
                      <a:avLst/>
                    </a:prstGeom>
                  </pic:spPr>
                </pic:pic>
              </a:graphicData>
            </a:graphic>
          </wp:inline>
        </w:drawing>
      </w:r>
    </w:p>
    <w:p w:rsidR="00D72BDA" w:rsidP="004A6A7C" w:rsidRDefault="00D72BDA" w14:paraId="5F24BD15" w14:textId="77777777"/>
    <w:p w:rsidR="00DA2487" w:rsidP="008D1A19" w:rsidRDefault="00C9325D" w14:paraId="3B6C5DF2" w14:textId="00B3F442">
      <w:pPr>
        <w:pStyle w:val="Kop2"/>
        <w:spacing w:before="0" w:line="240" w:lineRule="auto"/>
      </w:pPr>
      <w:bookmarkStart w:name="_Toc104293826" w:id="13"/>
      <w:r>
        <w:t>2</w:t>
      </w:r>
      <w:r w:rsidR="00802F2E">
        <w:t>.</w:t>
      </w:r>
      <w:r w:rsidR="00E45B80">
        <w:t>5</w:t>
      </w:r>
      <w:r w:rsidR="00802F2E">
        <w:tab/>
      </w:r>
      <w:r w:rsidR="00DA2487">
        <w:t>Werking</w:t>
      </w:r>
      <w:bookmarkEnd w:id="13"/>
    </w:p>
    <w:p w:rsidR="00DA2487" w:rsidP="008D1A19" w:rsidRDefault="00DA2487" w14:paraId="475CEA46" w14:textId="517FA408">
      <w:pPr>
        <w:pStyle w:val="Lijstalinea"/>
        <w:numPr>
          <w:ilvl w:val="0"/>
          <w:numId w:val="8"/>
        </w:numPr>
        <w:spacing w:after="0" w:line="240" w:lineRule="auto"/>
        <w:jc w:val="both"/>
        <w:rPr>
          <w:rFonts w:cstheme="minorHAnsi"/>
        </w:rPr>
      </w:pPr>
      <w:r>
        <w:rPr>
          <w:rFonts w:cstheme="minorHAnsi"/>
        </w:rPr>
        <w:t xml:space="preserve">Op Looncomponent </w:t>
      </w:r>
      <w:r w:rsidR="006A676B">
        <w:rPr>
          <w:rFonts w:cstheme="minorHAnsi"/>
        </w:rPr>
        <w:t>2795</w:t>
      </w:r>
      <w:r>
        <w:rPr>
          <w:rFonts w:cstheme="minorHAnsi"/>
        </w:rPr>
        <w:t xml:space="preserve"> geef je het aantal uren Aanvullend Geboorteverlof op. Op basis van het aantal opgegeven uren, berekent het Looncomponent 100% korting over het aantal uren Aanvullend Geboorteverlof, op basis van het door Polaris automatisch berekende uurloon.</w:t>
      </w:r>
    </w:p>
    <w:p w:rsidR="00DA2487" w:rsidP="008D1A19" w:rsidRDefault="00DA2487" w14:paraId="529465B5" w14:textId="6FFB03A9">
      <w:pPr>
        <w:pStyle w:val="Lijstalinea"/>
        <w:numPr>
          <w:ilvl w:val="0"/>
          <w:numId w:val="8"/>
        </w:numPr>
        <w:spacing w:after="0" w:line="240" w:lineRule="auto"/>
        <w:jc w:val="both"/>
        <w:rPr>
          <w:rFonts w:cstheme="minorHAnsi"/>
        </w:rPr>
      </w:pPr>
      <w:r>
        <w:rPr>
          <w:rFonts w:cstheme="minorHAnsi"/>
        </w:rPr>
        <w:t xml:space="preserve">Op Looncomponent </w:t>
      </w:r>
      <w:r w:rsidR="0009754C">
        <w:rPr>
          <w:rFonts w:cstheme="minorHAnsi"/>
        </w:rPr>
        <w:t xml:space="preserve">2791 </w:t>
      </w:r>
      <w:r>
        <w:rPr>
          <w:rFonts w:cstheme="minorHAnsi"/>
        </w:rPr>
        <w:t>geef je hetzelfde aantal uren Aanvullend Geboorteverlof op (indien de WAZO-uitkering rechtstreeks aan de werkgever wordt overgemaakt). Op basis van het aantal opgegeven uren, berekent het Looncomponent 70% aanvulling over het aantal uren Aanvullend Geboorteverlof, op basis van het door Polaris automatisch berekende uurloon.</w:t>
      </w:r>
    </w:p>
    <w:p w:rsidR="00D72BDA" w:rsidP="004A6A7C" w:rsidRDefault="00D72BDA" w14:paraId="7ED6006C" w14:textId="77777777"/>
    <w:p w:rsidR="00C9325D" w:rsidP="1F6A1E81" w:rsidRDefault="00C9325D" w14:paraId="7E931BB9" w14:textId="3F774408">
      <w:pPr>
        <w:pStyle w:val="Kop2"/>
        <w:spacing w:before="0" w:line="240"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bookmarkStart w:name="_Toc104293827" w:id="14"/>
      <w:r w:rsidR="00C9325D">
        <w:rPr/>
        <w:t>2</w:t>
      </w:r>
      <w:r w:rsidR="00802F2E">
        <w:rPr/>
        <w:t>.</w:t>
      </w:r>
      <w:r w:rsidR="00E45B80">
        <w:rPr/>
        <w:t>6</w:t>
      </w:r>
      <w:r>
        <w:tab/>
      </w:r>
      <w:r w:rsidR="00DA2487">
        <w:rPr/>
        <w:t>Salaris van de medewerker is hoger dan het Maximum SV-loon</w:t>
      </w:r>
      <w:bookmarkEnd w:id="14"/>
      <w:r>
        <w:br/>
      </w:r>
      <w:r w:rsidRPr="1F6A1E81" w:rsidR="0F60BF28">
        <w:rPr>
          <w:rFonts w:ascii="Calibri" w:hAnsi="Calibri" w:eastAsia="Calibri" w:cs="Calibri"/>
          <w:b w:val="0"/>
          <w:bCs w:val="0"/>
          <w:i w:val="0"/>
          <w:iCs w:val="0"/>
          <w:caps w:val="0"/>
          <w:smallCaps w:val="0"/>
          <w:noProof w:val="0"/>
          <w:color w:val="000000" w:themeColor="text1" w:themeTint="FF" w:themeShade="FF"/>
          <w:sz w:val="22"/>
          <w:szCs w:val="22"/>
          <w:lang w:val="nl-NL"/>
        </w:rPr>
        <w:t>Het maximum dagloon in 2022 bedraagt €228,76. Als de medewerker op basis van 8 uur Aanvullend Geboorteverlof als aanvulling 70% een hoger bedrag ontvangt dan het maximum dagloon, is het advies om hierop in te grijpen met een correctie looncomponent waarop een extra bruto inhouding kan worden gemuteerd.</w:t>
      </w:r>
    </w:p>
    <w:p w:rsidR="0F60BF28" w:rsidP="1F6A1E81" w:rsidRDefault="0F60BF28" w14:paraId="46CC3199" w14:textId="59828F16">
      <w:pPr>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nl-NL"/>
        </w:rPr>
      </w:pPr>
      <w:r w:rsidRPr="1F6A1E81" w:rsidR="0F60BF28">
        <w:rPr>
          <w:rFonts w:ascii="Calibri" w:hAnsi="Calibri" w:eastAsia="Calibri" w:cs="Calibri"/>
          <w:b w:val="0"/>
          <w:bCs w:val="0"/>
          <w:i w:val="0"/>
          <w:iCs w:val="0"/>
          <w:caps w:val="0"/>
          <w:smallCaps w:val="0"/>
          <w:noProof w:val="0"/>
          <w:color w:val="000000" w:themeColor="text1" w:themeTint="FF" w:themeShade="FF"/>
          <w:sz w:val="22"/>
          <w:szCs w:val="22"/>
          <w:lang w:val="nl-NL"/>
        </w:rPr>
        <w:t>Gebruik hiervoor een bestaand looncomponent in de “2000”-range, met bij invoerwaarde de optie “Bedrag” en als omschrijving “Correctie uitkering” (bijvoorbeeld voor de WW uitkering). Op persoonsniveau kan dit looncomponent als variabele meegegeven worden met een afwijkende omschrijving. Bijvoorbeeld “Correctie Aanvulling ivm Maximum Dagloon”.</w:t>
      </w:r>
    </w:p>
    <w:p w:rsidR="1F6A1E81" w:rsidP="1F6A1E81" w:rsidRDefault="1F6A1E81" w14:paraId="121E9963" w14:textId="68B67D52">
      <w:pPr>
        <w:pStyle w:val="Standaard"/>
      </w:pPr>
    </w:p>
    <w:p w:rsidR="1F6A1E81" w:rsidRDefault="1F6A1E81" w14:paraId="1D0AC470" w14:textId="2A8D5F2F">
      <w:r>
        <w:br w:type="page"/>
      </w:r>
    </w:p>
    <w:p w:rsidR="00E3536F" w:rsidP="008D1A19" w:rsidRDefault="00E3536F" w14:paraId="7F7DA639" w14:textId="36D7CA70">
      <w:pPr>
        <w:pStyle w:val="Kop1"/>
        <w:spacing w:before="0" w:after="0"/>
      </w:pPr>
      <w:bookmarkStart w:name="_Toc104293828" w:id="15"/>
      <w:r>
        <w:lastRenderedPageBreak/>
        <w:t xml:space="preserve">Wet invoering </w:t>
      </w:r>
      <w:r w:rsidR="001815E0">
        <w:t xml:space="preserve">betaald </w:t>
      </w:r>
      <w:r w:rsidR="00D30DC9">
        <w:t xml:space="preserve">extra </w:t>
      </w:r>
      <w:r w:rsidR="001815E0">
        <w:t>ouderschapsverlof</w:t>
      </w:r>
      <w:r w:rsidR="007110B1">
        <w:t xml:space="preserve"> (02-08-2022)</w:t>
      </w:r>
      <w:bookmarkEnd w:id="15"/>
    </w:p>
    <w:p w:rsidR="009B61A2" w:rsidP="004A6A7C" w:rsidRDefault="009B61A2" w14:paraId="274BC25C" w14:textId="77777777"/>
    <w:p w:rsidR="007110B1" w:rsidP="008D1A19" w:rsidRDefault="00C9325D" w14:paraId="00E56A1B" w14:textId="2F827D7A">
      <w:pPr>
        <w:pStyle w:val="Kop2"/>
        <w:spacing w:before="0" w:line="240" w:lineRule="auto"/>
      </w:pPr>
      <w:bookmarkStart w:name="_Toc104293829" w:id="16"/>
      <w:r>
        <w:t>3</w:t>
      </w:r>
      <w:r w:rsidR="00D47338">
        <w:t>.1</w:t>
      </w:r>
      <w:r w:rsidR="00D47338">
        <w:tab/>
      </w:r>
      <w:r w:rsidR="007110B1">
        <w:t>Wetgeving</w:t>
      </w:r>
      <w:bookmarkEnd w:id="16"/>
    </w:p>
    <w:p w:rsidR="007110B1" w:rsidP="008D1A19" w:rsidRDefault="00D568D4" w14:paraId="1A07F74F" w14:textId="51985541">
      <w:pPr>
        <w:spacing w:after="0" w:line="240" w:lineRule="auto"/>
      </w:pPr>
      <w:r>
        <w:t>De nieuwe regeling betaald ouderschapsverlof is een uit</w:t>
      </w:r>
      <w:r w:rsidR="00E924A1">
        <w:t>kering die de werknemer kan krijgen als deze ouder of verzorger is en ouderschapsverlof opneemt. De regeling gaat in vanaf 2 augustus 2022.</w:t>
      </w:r>
    </w:p>
    <w:p w:rsidR="00E924A1" w:rsidP="008D1A19" w:rsidRDefault="00E924A1" w14:paraId="5C0B832A" w14:textId="1AF330A7">
      <w:pPr>
        <w:spacing w:after="0" w:line="240" w:lineRule="auto"/>
      </w:pPr>
      <w:r>
        <w:t>De regeling houdt</w:t>
      </w:r>
      <w:r w:rsidR="000B7CFF">
        <w:t xml:space="preserve"> het volgende in:</w:t>
      </w:r>
    </w:p>
    <w:p w:rsidR="000B7CFF" w:rsidP="008D1A19" w:rsidRDefault="008F4566" w14:paraId="7E9E33BB" w14:textId="0D83621B">
      <w:pPr>
        <w:pStyle w:val="Lijstalinea"/>
        <w:numPr>
          <w:ilvl w:val="0"/>
          <w:numId w:val="11"/>
        </w:numPr>
        <w:spacing w:after="0" w:line="240" w:lineRule="auto"/>
      </w:pPr>
      <w:r>
        <w:t>De werknemer kan maximaal 9 keer het aantal uren van de werkweek betaald ouderschapsverlof opnemen;</w:t>
      </w:r>
    </w:p>
    <w:p w:rsidR="008F4566" w:rsidP="008D1A19" w:rsidRDefault="008F4566" w14:paraId="04576DF8" w14:textId="772140F7">
      <w:pPr>
        <w:pStyle w:val="Lijstalinea"/>
        <w:numPr>
          <w:ilvl w:val="0"/>
          <w:numId w:val="11"/>
        </w:numPr>
        <w:spacing w:after="0" w:line="240" w:lineRule="auto"/>
      </w:pPr>
      <w:r>
        <w:t>Dit verlof kan flexibel (in delen) opgenomen worden, binnen 1 jaar na de geboorte.</w:t>
      </w:r>
    </w:p>
    <w:p w:rsidR="008F4566" w:rsidP="008D1A19" w:rsidRDefault="008F4566" w14:paraId="51C6480E" w14:textId="45FED0AF">
      <w:pPr>
        <w:pStyle w:val="Lijstalinea"/>
        <w:numPr>
          <w:ilvl w:val="0"/>
          <w:numId w:val="11"/>
        </w:numPr>
        <w:spacing w:after="0" w:line="240" w:lineRule="auto"/>
      </w:pPr>
      <w:r>
        <w:t xml:space="preserve">Bij pleegzorg of adoptie kan </w:t>
      </w:r>
      <w:r w:rsidR="00680952">
        <w:t>het betaald ouderschapsverlof flexibel opge</w:t>
      </w:r>
      <w:r w:rsidR="005E1C4B">
        <w:t>nomen worden in het eerste jaar na opname van het kind in het gezin. Het betaald ouderschapsverlof moet wel worden opgenomen voor de achtste verjaardag van het kind.</w:t>
      </w:r>
    </w:p>
    <w:p w:rsidR="005E1C4B" w:rsidP="008D1A19" w:rsidRDefault="005E1C4B" w14:paraId="5B989746" w14:textId="50EC6571">
      <w:pPr>
        <w:pStyle w:val="Lijstalinea"/>
        <w:numPr>
          <w:ilvl w:val="0"/>
          <w:numId w:val="11"/>
        </w:numPr>
        <w:spacing w:after="0" w:line="240" w:lineRule="auto"/>
      </w:pPr>
      <w:r>
        <w:t>Het betaald ouderschapsverlof is een WAZO-uitkering van 70% van het dagloon en wordt achteraf na opname van het verlof (in delen) aangevraagd en betaald.</w:t>
      </w:r>
      <w:r w:rsidR="00E94E24">
        <w:t xml:space="preserve"> Maximaal kan de werknemer 3x een betaalverzoek doen.</w:t>
      </w:r>
    </w:p>
    <w:p w:rsidR="00E94E24" w:rsidP="008D1A19" w:rsidRDefault="00E94E24" w14:paraId="17FC7E50" w14:textId="7407DF25">
      <w:pPr>
        <w:pStyle w:val="Lijstalinea"/>
        <w:numPr>
          <w:ilvl w:val="0"/>
          <w:numId w:val="11"/>
        </w:numPr>
        <w:spacing w:after="0" w:line="240" w:lineRule="auto"/>
      </w:pPr>
      <w:r>
        <w:t>De uitkering moet worden aangevraagd via de Verzuimmelder of Digipoort.</w:t>
      </w:r>
    </w:p>
    <w:p w:rsidR="000B5A1E" w:rsidP="008D1A19" w:rsidRDefault="00FD304B" w14:paraId="6D089323" w14:textId="6C8070B6">
      <w:pPr>
        <w:spacing w:after="0" w:line="240" w:lineRule="auto"/>
      </w:pPr>
      <w:r>
        <w:t>Ook voor deze WAZO-uitkering geldt het advies van de Belastingdienst om de WAZO-uitkering rechtstreeks aan de werknemer te laten overmaken! Zie voor de argumenten Hoofdstuk 4, onder het kopje “Advies Belastingdienst”.</w:t>
      </w:r>
    </w:p>
    <w:p w:rsidR="00F36F27" w:rsidP="008D1A19" w:rsidRDefault="00F36F27" w14:paraId="1670F952" w14:textId="77777777">
      <w:pPr>
        <w:spacing w:after="0" w:line="240" w:lineRule="auto"/>
      </w:pPr>
    </w:p>
    <w:p w:rsidRPr="00AE1052" w:rsidR="009E69B3" w:rsidP="008D1A19" w:rsidRDefault="00C9325D" w14:paraId="59685A2D" w14:textId="78F24F2B">
      <w:pPr>
        <w:pStyle w:val="Kop2"/>
        <w:spacing w:before="0" w:line="240" w:lineRule="auto"/>
      </w:pPr>
      <w:bookmarkStart w:name="_Toc104293830" w:id="17"/>
      <w:r>
        <w:t>3</w:t>
      </w:r>
      <w:r w:rsidR="00D47338">
        <w:t>.2</w:t>
      </w:r>
      <w:r w:rsidR="00D47338">
        <w:tab/>
      </w:r>
      <w:r w:rsidR="009E69B3">
        <w:t>Inrichting Polaris</w:t>
      </w:r>
      <w:bookmarkEnd w:id="17"/>
    </w:p>
    <w:p w:rsidR="00860CA5" w:rsidP="008D1A19" w:rsidRDefault="00860CA5" w14:paraId="57E77DE6" w14:textId="77777777">
      <w:pPr>
        <w:spacing w:after="0" w:line="240" w:lineRule="auto"/>
        <w:rPr>
          <w:rFonts w:cstheme="minorHAnsi"/>
        </w:rPr>
      </w:pPr>
      <w:r>
        <w:rPr>
          <w:rFonts w:cstheme="minorHAnsi"/>
        </w:rPr>
        <w:t>Als de klant ondanks het bovenstaande toch de WAZO-uitkering wil ontvangen en via de werkgever wil laten lopen, dan dienen er in Polaris twee looncomponenten te worden ingericht:</w:t>
      </w:r>
    </w:p>
    <w:p w:rsidR="00860CA5" w:rsidP="008D1A19" w:rsidRDefault="00FD304B" w14:paraId="66D5B599" w14:textId="7B967F88">
      <w:pPr>
        <w:pStyle w:val="Lijstalinea"/>
        <w:numPr>
          <w:ilvl w:val="0"/>
          <w:numId w:val="13"/>
        </w:numPr>
        <w:spacing w:after="0" w:line="240" w:lineRule="auto"/>
        <w:rPr>
          <w:rFonts w:cstheme="minorHAnsi"/>
        </w:rPr>
      </w:pPr>
      <w:r>
        <w:rPr>
          <w:rFonts w:cstheme="minorHAnsi"/>
        </w:rPr>
        <w:t>Betaald</w:t>
      </w:r>
      <w:r w:rsidR="00860CA5">
        <w:rPr>
          <w:rFonts w:cstheme="minorHAnsi"/>
        </w:rPr>
        <w:t xml:space="preserve"> extra </w:t>
      </w:r>
      <w:r w:rsidR="00D30DC9">
        <w:rPr>
          <w:rFonts w:cstheme="minorHAnsi"/>
        </w:rPr>
        <w:t>Ouderschaps</w:t>
      </w:r>
      <w:r w:rsidR="00860CA5">
        <w:rPr>
          <w:rFonts w:cstheme="minorHAnsi"/>
        </w:rPr>
        <w:t>verlof</w:t>
      </w:r>
    </w:p>
    <w:p w:rsidR="00860CA5" w:rsidP="008D1A19" w:rsidRDefault="00F52EC6" w14:paraId="2FA48EA4" w14:textId="21AB9A6E">
      <w:pPr>
        <w:pStyle w:val="Lijstalinea"/>
        <w:numPr>
          <w:ilvl w:val="0"/>
          <w:numId w:val="13"/>
        </w:numPr>
        <w:spacing w:after="0" w:line="240" w:lineRule="auto"/>
        <w:rPr>
          <w:rFonts w:cstheme="minorHAnsi"/>
        </w:rPr>
      </w:pPr>
      <w:r>
        <w:rPr>
          <w:rFonts w:cstheme="minorHAnsi"/>
        </w:rPr>
        <w:t>Aanvulling</w:t>
      </w:r>
      <w:r w:rsidR="007339C6">
        <w:rPr>
          <w:rFonts w:cstheme="minorHAnsi"/>
        </w:rPr>
        <w:t xml:space="preserve"> </w:t>
      </w:r>
      <w:r w:rsidR="00860CA5">
        <w:rPr>
          <w:rFonts w:cstheme="minorHAnsi"/>
        </w:rPr>
        <w:t>uren</w:t>
      </w:r>
      <w:r w:rsidRPr="00913BA5" w:rsidR="00860CA5">
        <w:rPr>
          <w:rFonts w:cstheme="minorHAnsi"/>
        </w:rPr>
        <w:t xml:space="preserve"> </w:t>
      </w:r>
      <w:r w:rsidR="00860CA5">
        <w:rPr>
          <w:rFonts w:cstheme="minorHAnsi"/>
        </w:rPr>
        <w:t xml:space="preserve">extra </w:t>
      </w:r>
      <w:r w:rsidR="007339C6">
        <w:rPr>
          <w:rFonts w:cstheme="minorHAnsi"/>
        </w:rPr>
        <w:t>Ouderschaps</w:t>
      </w:r>
      <w:r w:rsidRPr="00913BA5" w:rsidR="00860CA5">
        <w:rPr>
          <w:rFonts w:cstheme="minorHAnsi"/>
        </w:rPr>
        <w:t>verlof 70%</w:t>
      </w:r>
    </w:p>
    <w:p w:rsidR="009E69B3" w:rsidP="008D1A19" w:rsidRDefault="009E69B3" w14:paraId="428CB0FD" w14:textId="77777777">
      <w:pPr>
        <w:spacing w:after="0" w:line="240" w:lineRule="auto"/>
        <w:rPr>
          <w:rFonts w:cstheme="minorHAnsi"/>
        </w:rPr>
      </w:pPr>
      <w:r>
        <w:rPr>
          <w:rFonts w:cstheme="minorHAnsi"/>
        </w:rPr>
        <w:t>In de onderstaande toelichting wordt de inrichting van de twee looncomponenten verder toegelicht.</w:t>
      </w:r>
    </w:p>
    <w:p w:rsidR="009E69B3" w:rsidP="008D1A19" w:rsidRDefault="009E69B3" w14:paraId="2A6EBE77" w14:textId="77777777">
      <w:pPr>
        <w:spacing w:after="0" w:line="240" w:lineRule="auto"/>
        <w:rPr>
          <w:rFonts w:asciiTheme="majorHAnsi" w:hAnsiTheme="majorHAnsi" w:eastAsiaTheme="majorEastAsia" w:cstheme="majorBidi"/>
          <w:color w:val="2F5496" w:themeColor="accent1" w:themeShade="BF"/>
          <w:sz w:val="26"/>
          <w:szCs w:val="26"/>
        </w:rPr>
      </w:pPr>
      <w:r>
        <w:br w:type="page"/>
      </w:r>
    </w:p>
    <w:p w:rsidR="009E69B3" w:rsidP="008D1A19" w:rsidRDefault="00C9325D" w14:paraId="3A1ECF23" w14:textId="50D9BA91">
      <w:pPr>
        <w:pStyle w:val="Kop2"/>
        <w:spacing w:before="0" w:line="240" w:lineRule="auto"/>
      </w:pPr>
      <w:bookmarkStart w:name="_Toc104293833" w:id="18"/>
      <w:r>
        <w:lastRenderedPageBreak/>
        <w:t>3</w:t>
      </w:r>
      <w:r w:rsidR="00186FF7">
        <w:t>.</w:t>
      </w:r>
      <w:r w:rsidR="007D2B01">
        <w:t>3</w:t>
      </w:r>
      <w:r w:rsidR="00186FF7">
        <w:tab/>
      </w:r>
      <w:r w:rsidR="009E69B3">
        <w:t xml:space="preserve">Muteren uren </w:t>
      </w:r>
      <w:r w:rsidR="00D34CD1">
        <w:t>Betaald extra Ouderschapsverlof</w:t>
      </w:r>
      <w:bookmarkEnd w:id="18"/>
    </w:p>
    <w:p w:rsidR="009E69B3" w:rsidP="008D1A19" w:rsidRDefault="009E69B3" w14:paraId="4AFD542C" w14:textId="77777777">
      <w:pPr>
        <w:spacing w:after="0" w:line="240" w:lineRule="auto"/>
      </w:pPr>
      <w:r>
        <w:t>Afhankelijk van de keuze van de klant en de medewerker hoe om te gaan met de WAZO-uitkering zijn er twee methoden van muteren:</w:t>
      </w:r>
    </w:p>
    <w:p w:rsidR="009E69B3" w:rsidP="008D1A19" w:rsidRDefault="009E69B3" w14:paraId="7392E962" w14:textId="72030431">
      <w:pPr>
        <w:pStyle w:val="Lijstalinea"/>
        <w:numPr>
          <w:ilvl w:val="0"/>
          <w:numId w:val="14"/>
        </w:numPr>
        <w:spacing w:after="0" w:line="240" w:lineRule="auto"/>
      </w:pPr>
      <w:r w:rsidRPr="0001074A">
        <w:rPr>
          <w:b/>
          <w:bCs/>
        </w:rPr>
        <w:t>WAZO-uitkering wordt rechtstreeks overgemaakt naar de werknemer.</w:t>
      </w:r>
      <w:r w:rsidRPr="0001074A">
        <w:rPr>
          <w:b/>
          <w:bCs/>
        </w:rPr>
        <w:br/>
      </w:r>
      <w:r>
        <w:br/>
      </w:r>
      <w:r>
        <w:t xml:space="preserve">Muteer het aantal uren </w:t>
      </w:r>
      <w:r w:rsidR="008975A4">
        <w:t>extra Ouderschapsverlof</w:t>
      </w:r>
      <w:r>
        <w:t xml:space="preserve"> op Looncomponent </w:t>
      </w:r>
      <w:r w:rsidR="007D2B01">
        <w:t>2794</w:t>
      </w:r>
      <w:r>
        <w:t xml:space="preserve"> – </w:t>
      </w:r>
      <w:r w:rsidR="00A61952">
        <w:t>Uren</w:t>
      </w:r>
      <w:r>
        <w:t xml:space="preserve"> </w:t>
      </w:r>
      <w:r w:rsidR="00A61952">
        <w:t>on</w:t>
      </w:r>
      <w:r w:rsidR="008975A4">
        <w:t>betaald</w:t>
      </w:r>
      <w:r>
        <w:t xml:space="preserve"> </w:t>
      </w:r>
      <w:r w:rsidR="008975A4">
        <w:t>Ouderschapsverlof</w:t>
      </w:r>
      <w:r>
        <w:t>. Er is geen sprake van een aanvulling tot 70%, de WAZO-uitkering is de aanvulling en die wordt rechtstreeks overgemaakt naar de werknemer.</w:t>
      </w:r>
      <w:r>
        <w:br/>
      </w:r>
    </w:p>
    <w:p w:rsidR="009E69B3" w:rsidP="008D1A19" w:rsidRDefault="009E69B3" w14:paraId="661046CA" w14:textId="454F028D">
      <w:pPr>
        <w:pStyle w:val="Lijstalinea"/>
        <w:numPr>
          <w:ilvl w:val="0"/>
          <w:numId w:val="14"/>
        </w:numPr>
        <w:spacing w:after="0" w:line="240" w:lineRule="auto"/>
      </w:pPr>
      <w:r w:rsidRPr="0001074A">
        <w:rPr>
          <w:b/>
          <w:bCs/>
        </w:rPr>
        <w:t>WAZO-uitkering wordt rechtstreeks overgemaakt naar de werkgever.</w:t>
      </w:r>
      <w:r w:rsidRPr="0001074A">
        <w:rPr>
          <w:b/>
          <w:bCs/>
        </w:rPr>
        <w:br/>
      </w:r>
      <w:r>
        <w:br/>
      </w:r>
      <w:r>
        <w:t xml:space="preserve">Muteer het aantal uren Aanvullend Geboorteverlof op zowel Looncomponent </w:t>
      </w:r>
      <w:r w:rsidR="005D7401">
        <w:t>2794</w:t>
      </w:r>
      <w:r>
        <w:t xml:space="preserve"> – </w:t>
      </w:r>
      <w:r w:rsidR="005D7401">
        <w:t>Uren on</w:t>
      </w:r>
      <w:r w:rsidR="008975A4">
        <w:t xml:space="preserve">betaald Ouderschapsverlof </w:t>
      </w:r>
      <w:r>
        <w:t xml:space="preserve">als op Looncomponent </w:t>
      </w:r>
      <w:r w:rsidR="005D7401">
        <w:t>2792</w:t>
      </w:r>
      <w:r>
        <w:t xml:space="preserve"> – </w:t>
      </w:r>
      <w:r w:rsidR="005D7401">
        <w:t>Uitkering betaald</w:t>
      </w:r>
      <w:r w:rsidR="008975A4">
        <w:t xml:space="preserve"> Ouderschapsverlof</w:t>
      </w:r>
      <w:r w:rsidR="00705347">
        <w:t>.</w:t>
      </w:r>
      <w:r>
        <w:t xml:space="preserve"> Er is sprake van zowel een korting van 100% als van een aanvulling tot 70%, de WAZO-uitkering wordt rechtstreeks overgemaakt naar de werkgever.</w:t>
      </w:r>
      <w:r>
        <w:br/>
      </w:r>
      <w:r>
        <w:br/>
      </w:r>
      <w:r w:rsidRPr="00FD10E6" w:rsidR="00FD10E6">
        <w:rPr>
          <w:noProof/>
        </w:rPr>
        <w:drawing>
          <wp:inline distT="0" distB="0" distL="0" distR="0" wp14:anchorId="61B6F622" wp14:editId="2641E6F6">
            <wp:extent cx="4997669" cy="411514"/>
            <wp:effectExtent l="0" t="0" r="0" b="762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7454" cy="415613"/>
                    </a:xfrm>
                    <a:prstGeom prst="rect">
                      <a:avLst/>
                    </a:prstGeom>
                  </pic:spPr>
                </pic:pic>
              </a:graphicData>
            </a:graphic>
          </wp:inline>
        </w:drawing>
      </w:r>
    </w:p>
    <w:p w:rsidR="009E69B3" w:rsidP="008D1A19" w:rsidRDefault="009B61A2" w14:paraId="1978ACB2" w14:textId="1B2E4D76">
      <w:pPr>
        <w:pStyle w:val="Kop2"/>
        <w:spacing w:before="0" w:line="240" w:lineRule="auto"/>
      </w:pPr>
      <w:r>
        <w:br/>
      </w:r>
      <w:bookmarkStart w:name="_Toc104293834" w:id="19"/>
      <w:r w:rsidR="00C9325D">
        <w:t>3</w:t>
      </w:r>
      <w:r w:rsidR="00186FF7">
        <w:t>.</w:t>
      </w:r>
      <w:r w:rsidR="007D2B01">
        <w:t>4</w:t>
      </w:r>
      <w:r w:rsidR="00186FF7">
        <w:tab/>
      </w:r>
      <w:r w:rsidR="009E69B3">
        <w:t>Werking</w:t>
      </w:r>
      <w:bookmarkEnd w:id="19"/>
    </w:p>
    <w:p w:rsidRPr="00FD304B" w:rsidR="009E69B3" w:rsidP="008D1A19" w:rsidRDefault="009E69B3" w14:paraId="4585DF10" w14:textId="6AD3B6AE">
      <w:pPr>
        <w:pStyle w:val="Lijstalinea"/>
        <w:numPr>
          <w:ilvl w:val="0"/>
          <w:numId w:val="15"/>
        </w:numPr>
        <w:spacing w:after="0" w:line="240" w:lineRule="auto"/>
        <w:jc w:val="both"/>
        <w:rPr>
          <w:rFonts w:cstheme="minorHAnsi"/>
        </w:rPr>
      </w:pPr>
      <w:r w:rsidRPr="00FD304B">
        <w:rPr>
          <w:rFonts w:cstheme="minorHAnsi"/>
        </w:rPr>
        <w:t>Op Looncomponent 2</w:t>
      </w:r>
      <w:r w:rsidR="00705347">
        <w:rPr>
          <w:rFonts w:cstheme="minorHAnsi"/>
        </w:rPr>
        <w:t>794</w:t>
      </w:r>
      <w:r w:rsidRPr="00FD304B">
        <w:rPr>
          <w:rFonts w:cstheme="minorHAnsi"/>
        </w:rPr>
        <w:t xml:space="preserve"> geef je het aantal uren </w:t>
      </w:r>
      <w:r w:rsidRPr="00FD304B" w:rsidR="008975A4">
        <w:rPr>
          <w:rFonts w:cstheme="minorHAnsi"/>
        </w:rPr>
        <w:t>Extra betaald Ouderschapsverlof</w:t>
      </w:r>
      <w:r w:rsidRPr="00FD304B">
        <w:rPr>
          <w:rFonts w:cstheme="minorHAnsi"/>
        </w:rPr>
        <w:t xml:space="preserve"> op. Op basis van het aantal opgegeven uren, berekent het Looncomponent 100% korting over het aantal uren </w:t>
      </w:r>
      <w:r w:rsidRPr="00FD304B" w:rsidR="008975A4">
        <w:rPr>
          <w:rFonts w:cstheme="minorHAnsi"/>
        </w:rPr>
        <w:t>Extra betaald Ouderschapsverlof</w:t>
      </w:r>
      <w:r w:rsidRPr="00FD304B">
        <w:rPr>
          <w:rFonts w:cstheme="minorHAnsi"/>
        </w:rPr>
        <w:t>, op basis van het door Polaris automatisch berekende uurloon.</w:t>
      </w:r>
    </w:p>
    <w:p w:rsidRPr="00FD304B" w:rsidR="009E69B3" w:rsidP="008D1A19" w:rsidRDefault="009E69B3" w14:paraId="3BCB3DB5" w14:textId="331E21F2">
      <w:pPr>
        <w:pStyle w:val="Lijstalinea"/>
        <w:numPr>
          <w:ilvl w:val="0"/>
          <w:numId w:val="15"/>
        </w:numPr>
        <w:spacing w:after="0" w:line="240" w:lineRule="auto"/>
        <w:jc w:val="both"/>
        <w:rPr>
          <w:rFonts w:cstheme="minorHAnsi"/>
        </w:rPr>
      </w:pPr>
      <w:r w:rsidRPr="00FD304B">
        <w:rPr>
          <w:rFonts w:cstheme="minorHAnsi"/>
        </w:rPr>
        <w:t>Op Looncomponent 2</w:t>
      </w:r>
      <w:r w:rsidR="00705347">
        <w:rPr>
          <w:rFonts w:cstheme="minorHAnsi"/>
        </w:rPr>
        <w:t>792</w:t>
      </w:r>
      <w:r w:rsidRPr="00FD304B">
        <w:rPr>
          <w:rFonts w:cstheme="minorHAnsi"/>
        </w:rPr>
        <w:t xml:space="preserve"> geef je hetzelfde aantal uren </w:t>
      </w:r>
      <w:r w:rsidRPr="00FD304B" w:rsidR="008975A4">
        <w:rPr>
          <w:rFonts w:cstheme="minorHAnsi"/>
        </w:rPr>
        <w:t>Extra betaald Ouderschapsverlof</w:t>
      </w:r>
      <w:r w:rsidRPr="00FD304B">
        <w:rPr>
          <w:rFonts w:cstheme="minorHAnsi"/>
        </w:rPr>
        <w:t xml:space="preserve"> op (indien de WAZO-uitkering rechtstreeks aan de werkgever wordt overgemaakt). Op basis van het aantal opgegeven uren, berekent het Looncomponent 70% aanvulling over het aantal uren </w:t>
      </w:r>
      <w:r w:rsidRPr="00FD304B" w:rsidR="008975A4">
        <w:rPr>
          <w:rFonts w:cstheme="minorHAnsi"/>
        </w:rPr>
        <w:t>Extra betaald Ouderschapsverlof</w:t>
      </w:r>
      <w:r w:rsidRPr="00FD304B">
        <w:rPr>
          <w:rFonts w:cstheme="minorHAnsi"/>
        </w:rPr>
        <w:t>, op basis van het door Polaris automatisch berekende uurloon.</w:t>
      </w:r>
    </w:p>
    <w:p w:rsidR="009E69B3" w:rsidP="008D1A19" w:rsidRDefault="009B61A2" w14:paraId="7F0B1ADF" w14:textId="432311A2">
      <w:pPr>
        <w:pStyle w:val="Kop2"/>
        <w:spacing w:before="0" w:line="240" w:lineRule="auto"/>
      </w:pPr>
      <w:r>
        <w:br/>
      </w:r>
      <w:bookmarkStart w:name="_Toc104293835" w:id="20"/>
      <w:r w:rsidR="00C9325D">
        <w:t>3</w:t>
      </w:r>
      <w:r w:rsidR="00186FF7">
        <w:t>.7</w:t>
      </w:r>
      <w:r w:rsidR="00186FF7">
        <w:tab/>
      </w:r>
      <w:r w:rsidR="009E69B3">
        <w:t>Salaris van de medewerker is hoger dan het Maximum SV-loon</w:t>
      </w:r>
      <w:bookmarkEnd w:id="20"/>
    </w:p>
    <w:p w:rsidR="00C85A73" w:rsidP="00C85A73" w:rsidRDefault="00C85A73" w14:paraId="506AF42C"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Het maximum dagloon in 2022 bedraagt €228,76. Als de medewerker op basis van 8 uur Extra betaald Ouderschapsverlof als aanvulling 70% een hoger bedrag ontvangt dan het maximum dagloon, is het advies om hier op in te grijpen met een correctie looncomponent waarop een extra bruto inhouding kan worden gemuteerd.</w:t>
      </w:r>
      <w:r>
        <w:rPr>
          <w:rStyle w:val="eop"/>
          <w:rFonts w:ascii="Calibri" w:hAnsi="Calibri" w:cs="Calibri" w:eastAsiaTheme="majorEastAsia"/>
          <w:sz w:val="22"/>
          <w:szCs w:val="22"/>
        </w:rPr>
        <w:t> </w:t>
      </w:r>
    </w:p>
    <w:p w:rsidR="00C85A73" w:rsidP="00C85A73" w:rsidRDefault="00C85A73" w14:paraId="32261719"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Gebruik hiervoor een bestaand looncomponent in de “2000”-range, met bij invoerwaarde de optie “Bedrag” en als omschrijving “Correctie uitkering” (bijvoorbeeld voor de WW uitkering). Op persoonsniveau kan dit looncomponent als variabele meegegeven worden met een afwijkende omschrijving. Bijvoorbeeld “Correctie Aanvulling </w:t>
      </w:r>
      <w:r>
        <w:rPr>
          <w:rStyle w:val="spellingerror"/>
          <w:rFonts w:ascii="Calibri" w:hAnsi="Calibri" w:cs="Calibri" w:eastAsiaTheme="majorEastAsia"/>
          <w:sz w:val="22"/>
          <w:szCs w:val="22"/>
        </w:rPr>
        <w:t>ivm</w:t>
      </w:r>
      <w:r>
        <w:rPr>
          <w:rStyle w:val="normaltextrun"/>
          <w:rFonts w:ascii="Calibri" w:hAnsi="Calibri" w:cs="Calibri"/>
          <w:sz w:val="22"/>
          <w:szCs w:val="22"/>
        </w:rPr>
        <w:t xml:space="preserve"> Maximum Dagloon”.</w:t>
      </w:r>
      <w:r>
        <w:rPr>
          <w:rStyle w:val="eop"/>
          <w:rFonts w:ascii="Calibri" w:hAnsi="Calibri" w:cs="Calibri" w:eastAsiaTheme="majorEastAsia"/>
          <w:sz w:val="22"/>
          <w:szCs w:val="22"/>
        </w:rPr>
        <w:t> </w:t>
      </w:r>
    </w:p>
    <w:p w:rsidRPr="0037127C" w:rsidR="00901225" w:rsidP="008D1A19" w:rsidRDefault="00901225" w14:paraId="462988E9" w14:textId="3C204B1A">
      <w:pPr>
        <w:spacing w:after="0" w:line="240" w:lineRule="auto"/>
      </w:pPr>
      <w:r>
        <w:br w:type="page"/>
      </w:r>
    </w:p>
    <w:p w:rsidR="003B22A7" w:rsidP="008D1A19" w:rsidRDefault="004724BE" w14:paraId="66382DF9" w14:textId="40B0569C">
      <w:pPr>
        <w:spacing w:after="0" w:line="240" w:lineRule="auto"/>
      </w:pPr>
      <w:r w:rsidRPr="0051240C">
        <w:rPr>
          <w:rFonts w:ascii="Proxima Nova A" w:hAnsi="Proxima Nova A"/>
          <w:noProof/>
          <w:lang w:eastAsia="nl-NL"/>
        </w:rPr>
        <w:lastRenderedPageBreak/>
        <w:drawing>
          <wp:anchor distT="0" distB="0" distL="114300" distR="114300" simplePos="0" relativeHeight="251658242" behindDoc="1" locked="0" layoutInCell="1" allowOverlap="1" wp14:anchorId="47F78852" wp14:editId="20E99044">
            <wp:simplePos x="0" y="0"/>
            <wp:positionH relativeFrom="page">
              <wp:align>left</wp:align>
            </wp:positionH>
            <wp:positionV relativeFrom="page">
              <wp:align>top</wp:align>
            </wp:positionV>
            <wp:extent cx="7545600" cy="10663200"/>
            <wp:effectExtent l="0" t="0" r="0" b="508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45600" cy="10663200"/>
                    </a:xfrm>
                    <a:prstGeom prst="rect">
                      <a:avLst/>
                    </a:prstGeom>
                  </pic:spPr>
                </pic:pic>
              </a:graphicData>
            </a:graphic>
            <wp14:sizeRelH relativeFrom="page">
              <wp14:pctWidth>0</wp14:pctWidth>
            </wp14:sizeRelH>
            <wp14:sizeRelV relativeFrom="page">
              <wp14:pctHeight>0</wp14:pctHeight>
            </wp14:sizeRelV>
          </wp:anchor>
        </w:drawing>
      </w:r>
    </w:p>
    <w:sectPr w:rsidR="003B22A7" w:rsidSect="00F75D00">
      <w:headerReference w:type="default" r:id="rId35"/>
      <w:pgSz w:w="11906" w:h="16838" w:orient="portrait"/>
      <w:pgMar w:top="993" w:right="1417" w:bottom="426"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58EC" w:rsidP="008D6B64" w:rsidRDefault="009958EC" w14:paraId="7630E360" w14:textId="77777777">
      <w:pPr>
        <w:spacing w:after="0" w:line="240" w:lineRule="auto"/>
      </w:pPr>
      <w:r>
        <w:separator/>
      </w:r>
    </w:p>
  </w:endnote>
  <w:endnote w:type="continuationSeparator" w:id="0">
    <w:p w:rsidR="009958EC" w:rsidP="008D6B64" w:rsidRDefault="009958EC" w14:paraId="43639D65" w14:textId="77777777">
      <w:pPr>
        <w:spacing w:after="0" w:line="240" w:lineRule="auto"/>
      </w:pPr>
      <w:r>
        <w:continuationSeparator/>
      </w:r>
    </w:p>
  </w:endnote>
  <w:endnote w:type="continuationNotice" w:id="1">
    <w:p w:rsidR="009958EC" w:rsidRDefault="009958EC" w14:paraId="334E9E8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
    <w:altName w:val="Tahoma"/>
    <w:charset w:val="00"/>
    <w:family w:val="auto"/>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58EC" w:rsidP="008D6B64" w:rsidRDefault="009958EC" w14:paraId="2CC98FE4" w14:textId="77777777">
      <w:pPr>
        <w:spacing w:after="0" w:line="240" w:lineRule="auto"/>
      </w:pPr>
      <w:bookmarkStart w:name="_Hlk74295525" w:id="0"/>
      <w:bookmarkEnd w:id="0"/>
      <w:r>
        <w:separator/>
      </w:r>
    </w:p>
  </w:footnote>
  <w:footnote w:type="continuationSeparator" w:id="0">
    <w:p w:rsidR="009958EC" w:rsidP="008D6B64" w:rsidRDefault="009958EC" w14:paraId="201FE75D" w14:textId="77777777">
      <w:pPr>
        <w:spacing w:after="0" w:line="240" w:lineRule="auto"/>
      </w:pPr>
      <w:r>
        <w:continuationSeparator/>
      </w:r>
    </w:p>
  </w:footnote>
  <w:footnote w:type="continuationNotice" w:id="1">
    <w:p w:rsidR="009958EC" w:rsidRDefault="009958EC" w14:paraId="0A4AD276" w14:textId="77777777">
      <w:pPr>
        <w:spacing w:after="0" w:line="240" w:lineRule="auto"/>
      </w:pPr>
    </w:p>
  </w:footnote>
  <w:footnote w:id="2">
    <w:p w:rsidR="00420847" w:rsidRDefault="00420847" w14:paraId="39DCB0DB" w14:textId="06CE4E80">
      <w:pPr>
        <w:pStyle w:val="Voetnoottekst"/>
      </w:pPr>
      <w:r>
        <w:rPr>
          <w:rStyle w:val="Voetnootmarkering"/>
        </w:rPr>
        <w:footnoteRef/>
      </w:r>
      <w:r>
        <w:t xml:space="preserve"> Meer informatie over de incidentele inkomstenvermindering is terug te vinden in paragraaf 29.7 van het Handboek Loonheffingen 2022. </w:t>
      </w:r>
    </w:p>
  </w:footnote>
  <w:footnote w:id="3">
    <w:p w:rsidR="00916DD0" w:rsidRDefault="00916DD0" w14:paraId="422D22DA" w14:textId="5A65686A">
      <w:pPr>
        <w:pStyle w:val="Voetnoottekst"/>
      </w:pPr>
      <w:r>
        <w:rPr>
          <w:rStyle w:val="Voetnootmarkering"/>
        </w:rPr>
        <w:footnoteRef/>
      </w:r>
      <w:r>
        <w:t xml:space="preserve"> Zie voor meer informatie voor het aanmaken en toekennen van verlof</w:t>
      </w:r>
      <w:r w:rsidR="000E5835">
        <w:t xml:space="preserve"> </w:t>
      </w:r>
      <w:r w:rsidRPr="000E5835" w:rsidR="000E5835">
        <w:t>https://zendesk.bcs.nl/hc/nl/articles/360017766780-Verlof-aanmaken-en-toekennen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45DA2" w:rsidR="00FB0BD4" w:rsidP="00FB0BD4" w:rsidRDefault="00FB0BD4" w14:paraId="39AD2F67" w14:textId="54C5E9D9">
    <w:pPr>
      <w:pStyle w:val="Koptekst"/>
      <w:tabs>
        <w:tab w:val="clear" w:pos="4536"/>
        <w:tab w:val="clear" w:pos="9072"/>
        <w:tab w:val="right" w:pos="9639"/>
      </w:tabs>
      <w:ind w:right="-172"/>
      <w:rPr>
        <w:color w:val="0265A6"/>
        <w:sz w:val="16"/>
        <w:szCs w:val="16"/>
        <w:u w:val="single"/>
      </w:rPr>
    </w:pPr>
    <w:r>
      <w:rPr>
        <w:color w:val="0265A6"/>
        <w:sz w:val="16"/>
        <w:szCs w:val="16"/>
        <w:u w:val="single"/>
      </w:rPr>
      <w:ptab w:alignment="left" w:relativeTo="margin" w:leader="none"/>
    </w:r>
    <w:r>
      <w:rPr>
        <w:noProof/>
      </w:rPr>
      <w:drawing>
        <wp:inline distT="0" distB="0" distL="0" distR="0" wp14:anchorId="44005AFC" wp14:editId="10B7BA3C">
          <wp:extent cx="1257300" cy="6106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76282" cy="619874"/>
                  </a:xfrm>
                  <a:prstGeom prst="rect">
                    <a:avLst/>
                  </a:prstGeom>
                </pic:spPr>
              </pic:pic>
            </a:graphicData>
          </a:graphic>
        </wp:inline>
      </w:drawing>
    </w:r>
    <w:r>
      <w:rPr>
        <w:color w:val="0265A6"/>
        <w:sz w:val="16"/>
        <w:szCs w:val="16"/>
        <w:u w:val="single"/>
      </w:rPr>
      <w:t xml:space="preserve">                                                                                                                                                              </w:t>
    </w:r>
    <w:r w:rsidRPr="00C45DA2">
      <w:rPr>
        <w:color w:val="0265A6"/>
        <w:sz w:val="16"/>
        <w:szCs w:val="16"/>
        <w:u w:val="single"/>
      </w:rPr>
      <w:t xml:space="preserve"> </w:t>
    </w:r>
    <w:r>
      <w:rPr>
        <w:noProof/>
      </w:rPr>
      <w:drawing>
        <wp:inline distT="0" distB="0" distL="0" distR="0" wp14:anchorId="2F946CF4" wp14:editId="23999A90">
          <wp:extent cx="923925" cy="66794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1593" cy="680715"/>
                  </a:xfrm>
                  <a:prstGeom prst="rect">
                    <a:avLst/>
                  </a:prstGeom>
                  <a:noFill/>
                  <a:ln>
                    <a:noFill/>
                  </a:ln>
                </pic:spPr>
              </pic:pic>
            </a:graphicData>
          </a:graphic>
        </wp:inline>
      </w:drawing>
    </w:r>
    <w:r>
      <w:rPr>
        <w:color w:val="0265A6"/>
        <w:sz w:val="16"/>
        <w:szCs w:val="16"/>
        <w:u w:val="single"/>
      </w:rPr>
      <w:br/>
    </w:r>
    <w:r>
      <w:rPr>
        <w:color w:val="0265A6"/>
        <w:sz w:val="16"/>
        <w:szCs w:val="16"/>
        <w:u w:val="single"/>
      </w:rPr>
      <w:tab/>
    </w:r>
  </w:p>
  <w:p w:rsidR="006055A8" w:rsidRDefault="006055A8" w14:paraId="7E479D5A"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C70AB"/>
    <w:multiLevelType w:val="hybridMultilevel"/>
    <w:tmpl w:val="4F4C6F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B4F3E31"/>
    <w:multiLevelType w:val="hybridMultilevel"/>
    <w:tmpl w:val="26B8A3B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2C306E23"/>
    <w:multiLevelType w:val="hybridMultilevel"/>
    <w:tmpl w:val="4EA8E89C"/>
    <w:lvl w:ilvl="0" w:tplc="E508EF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1E78BA"/>
    <w:multiLevelType w:val="multilevel"/>
    <w:tmpl w:val="A9187F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36B22EB"/>
    <w:multiLevelType w:val="hybridMultilevel"/>
    <w:tmpl w:val="B70E3F5E"/>
    <w:lvl w:ilvl="0" w:tplc="E508EFF6">
      <w:start w:val="1"/>
      <w:numFmt w:val="decimal"/>
      <w:lvlText w:val="%1."/>
      <w:lvlJc w:val="left"/>
      <w:pPr>
        <w:ind w:left="773" w:hanging="360"/>
      </w:pPr>
      <w:rPr>
        <w:rFonts w:hint="default"/>
      </w:rPr>
    </w:lvl>
    <w:lvl w:ilvl="1" w:tplc="04130019" w:tentative="1">
      <w:start w:val="1"/>
      <w:numFmt w:val="lowerLetter"/>
      <w:lvlText w:val="%2."/>
      <w:lvlJc w:val="left"/>
      <w:pPr>
        <w:ind w:left="1493" w:hanging="360"/>
      </w:pPr>
    </w:lvl>
    <w:lvl w:ilvl="2" w:tplc="0413001B" w:tentative="1">
      <w:start w:val="1"/>
      <w:numFmt w:val="lowerRoman"/>
      <w:lvlText w:val="%3."/>
      <w:lvlJc w:val="right"/>
      <w:pPr>
        <w:ind w:left="2213" w:hanging="180"/>
      </w:pPr>
    </w:lvl>
    <w:lvl w:ilvl="3" w:tplc="0413000F" w:tentative="1">
      <w:start w:val="1"/>
      <w:numFmt w:val="decimal"/>
      <w:lvlText w:val="%4."/>
      <w:lvlJc w:val="left"/>
      <w:pPr>
        <w:ind w:left="2933" w:hanging="360"/>
      </w:pPr>
    </w:lvl>
    <w:lvl w:ilvl="4" w:tplc="04130019" w:tentative="1">
      <w:start w:val="1"/>
      <w:numFmt w:val="lowerLetter"/>
      <w:lvlText w:val="%5."/>
      <w:lvlJc w:val="left"/>
      <w:pPr>
        <w:ind w:left="3653" w:hanging="360"/>
      </w:pPr>
    </w:lvl>
    <w:lvl w:ilvl="5" w:tplc="0413001B" w:tentative="1">
      <w:start w:val="1"/>
      <w:numFmt w:val="lowerRoman"/>
      <w:lvlText w:val="%6."/>
      <w:lvlJc w:val="right"/>
      <w:pPr>
        <w:ind w:left="4373" w:hanging="180"/>
      </w:pPr>
    </w:lvl>
    <w:lvl w:ilvl="6" w:tplc="0413000F" w:tentative="1">
      <w:start w:val="1"/>
      <w:numFmt w:val="decimal"/>
      <w:lvlText w:val="%7."/>
      <w:lvlJc w:val="left"/>
      <w:pPr>
        <w:ind w:left="5093" w:hanging="360"/>
      </w:pPr>
    </w:lvl>
    <w:lvl w:ilvl="7" w:tplc="04130019" w:tentative="1">
      <w:start w:val="1"/>
      <w:numFmt w:val="lowerLetter"/>
      <w:lvlText w:val="%8."/>
      <w:lvlJc w:val="left"/>
      <w:pPr>
        <w:ind w:left="5813" w:hanging="360"/>
      </w:pPr>
    </w:lvl>
    <w:lvl w:ilvl="8" w:tplc="0413001B" w:tentative="1">
      <w:start w:val="1"/>
      <w:numFmt w:val="lowerRoman"/>
      <w:lvlText w:val="%9."/>
      <w:lvlJc w:val="right"/>
      <w:pPr>
        <w:ind w:left="6533" w:hanging="180"/>
      </w:pPr>
    </w:lvl>
  </w:abstractNum>
  <w:abstractNum w:abstractNumId="5" w15:restartNumberingAfterBreak="0">
    <w:nsid w:val="45312C32"/>
    <w:multiLevelType w:val="hybridMultilevel"/>
    <w:tmpl w:val="7FCAD718"/>
    <w:lvl w:ilvl="0" w:tplc="FFFFFFF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499D5673"/>
    <w:multiLevelType w:val="hybridMultilevel"/>
    <w:tmpl w:val="0D6C6E0E"/>
    <w:lvl w:ilvl="0" w:tplc="BF9AFCA6">
      <w:start w:val="2"/>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4EF66B1C"/>
    <w:multiLevelType w:val="hybridMultilevel"/>
    <w:tmpl w:val="CDCCB1D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552C3742"/>
    <w:multiLevelType w:val="hybridMultilevel"/>
    <w:tmpl w:val="49F4963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558178DA"/>
    <w:multiLevelType w:val="hybridMultilevel"/>
    <w:tmpl w:val="2D8CBF5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5B202D92"/>
    <w:multiLevelType w:val="hybridMultilevel"/>
    <w:tmpl w:val="D0A00B7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70B77E69"/>
    <w:multiLevelType w:val="multilevel"/>
    <w:tmpl w:val="4DD2E6EE"/>
    <w:lvl w:ilvl="0">
      <w:start w:val="2"/>
      <w:numFmt w:val="decimal"/>
      <w:pStyle w:val="Kop1"/>
      <w:lvlText w:val="%1"/>
      <w:lvlJc w:val="left"/>
      <w:pPr>
        <w:ind w:left="716" w:hanging="432"/>
      </w:pPr>
      <w:rPr>
        <w:rFonts w:hint="default"/>
      </w:rPr>
    </w:lvl>
    <w:lvl w:ilvl="1">
      <w:start w:val="1"/>
      <w:numFmt w:val="decimal"/>
      <w:lvlText w:val="%1.%2"/>
      <w:lvlJc w:val="left"/>
      <w:pPr>
        <w:ind w:left="-1692" w:hanging="576"/>
      </w:pPr>
      <w:rPr>
        <w:rFonts w:hint="default"/>
      </w:rPr>
    </w:lvl>
    <w:lvl w:ilvl="2">
      <w:start w:val="1"/>
      <w:numFmt w:val="decimal"/>
      <w:lvlText w:val="%1.%2.%3"/>
      <w:lvlJc w:val="left"/>
      <w:pPr>
        <w:ind w:left="-2257" w:hanging="720"/>
      </w:pPr>
      <w:rPr>
        <w:rFonts w:hint="default"/>
      </w:rPr>
    </w:lvl>
    <w:lvl w:ilvl="3">
      <w:start w:val="1"/>
      <w:numFmt w:val="decimal"/>
      <w:pStyle w:val="Kop4"/>
      <w:lvlText w:val="%1.%2.%3.%4"/>
      <w:lvlJc w:val="left"/>
      <w:pPr>
        <w:ind w:left="-2113" w:hanging="864"/>
      </w:pPr>
      <w:rPr>
        <w:rFonts w:hint="default"/>
      </w:rPr>
    </w:lvl>
    <w:lvl w:ilvl="4">
      <w:start w:val="1"/>
      <w:numFmt w:val="decimal"/>
      <w:pStyle w:val="Kop5"/>
      <w:lvlText w:val="%1.%2.%3.%4.%5"/>
      <w:lvlJc w:val="left"/>
      <w:pPr>
        <w:ind w:left="-1969" w:hanging="1008"/>
      </w:pPr>
      <w:rPr>
        <w:rFonts w:hint="default"/>
      </w:rPr>
    </w:lvl>
    <w:lvl w:ilvl="5">
      <w:start w:val="1"/>
      <w:numFmt w:val="decimal"/>
      <w:pStyle w:val="Kop6"/>
      <w:lvlText w:val="%1.%2.%3.%4.%5.%6"/>
      <w:lvlJc w:val="left"/>
      <w:pPr>
        <w:ind w:left="-1825" w:hanging="1152"/>
      </w:pPr>
      <w:rPr>
        <w:rFonts w:hint="default"/>
      </w:rPr>
    </w:lvl>
    <w:lvl w:ilvl="6">
      <w:start w:val="1"/>
      <w:numFmt w:val="decimal"/>
      <w:pStyle w:val="Kop7"/>
      <w:lvlText w:val="%1.%2.%3.%4.%5.%6.%7"/>
      <w:lvlJc w:val="left"/>
      <w:pPr>
        <w:ind w:left="-1681" w:hanging="1296"/>
      </w:pPr>
      <w:rPr>
        <w:rFonts w:hint="default"/>
      </w:rPr>
    </w:lvl>
    <w:lvl w:ilvl="7">
      <w:start w:val="1"/>
      <w:numFmt w:val="decimal"/>
      <w:pStyle w:val="Kop8"/>
      <w:lvlText w:val="%1.%2.%3.%4.%5.%6.%7.%8"/>
      <w:lvlJc w:val="left"/>
      <w:pPr>
        <w:ind w:left="-1537" w:hanging="1440"/>
      </w:pPr>
      <w:rPr>
        <w:rFonts w:hint="default"/>
      </w:rPr>
    </w:lvl>
    <w:lvl w:ilvl="8">
      <w:start w:val="1"/>
      <w:numFmt w:val="decimal"/>
      <w:pStyle w:val="Kop9"/>
      <w:lvlText w:val="%1.%2.%3.%4.%5.%6.%7.%8.%9"/>
      <w:lvlJc w:val="left"/>
      <w:pPr>
        <w:ind w:left="-1393" w:hanging="1584"/>
      </w:pPr>
      <w:rPr>
        <w:rFonts w:hint="default"/>
      </w:rPr>
    </w:lvl>
  </w:abstractNum>
  <w:abstractNum w:abstractNumId="12" w15:restartNumberingAfterBreak="0">
    <w:nsid w:val="763657F0"/>
    <w:multiLevelType w:val="hybridMultilevel"/>
    <w:tmpl w:val="97B2FD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8FF1B5C"/>
    <w:multiLevelType w:val="hybridMultilevel"/>
    <w:tmpl w:val="B67076B6"/>
    <w:lvl w:ilvl="0" w:tplc="70E6B2D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AE60E3C"/>
    <w:multiLevelType w:val="hybridMultilevel"/>
    <w:tmpl w:val="C166E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C907A55"/>
    <w:multiLevelType w:val="hybridMultilevel"/>
    <w:tmpl w:val="C166EA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15136857">
    <w:abstractNumId w:val="11"/>
  </w:num>
  <w:num w:numId="2" w16cid:durableId="402995022">
    <w:abstractNumId w:val="13"/>
  </w:num>
  <w:num w:numId="3" w16cid:durableId="1915314871">
    <w:abstractNumId w:val="3"/>
  </w:num>
  <w:num w:numId="4" w16cid:durableId="858660805">
    <w:abstractNumId w:val="2"/>
  </w:num>
  <w:num w:numId="5" w16cid:durableId="1072852256">
    <w:abstractNumId w:val="4"/>
  </w:num>
  <w:num w:numId="6" w16cid:durableId="34045685">
    <w:abstractNumId w:val="8"/>
  </w:num>
  <w:num w:numId="7" w16cid:durableId="1656253494">
    <w:abstractNumId w:val="9"/>
  </w:num>
  <w:num w:numId="8" w16cid:durableId="365372025">
    <w:abstractNumId w:val="12"/>
  </w:num>
  <w:num w:numId="9" w16cid:durableId="976182675">
    <w:abstractNumId w:val="15"/>
  </w:num>
  <w:num w:numId="10" w16cid:durableId="276374339">
    <w:abstractNumId w:val="0"/>
  </w:num>
  <w:num w:numId="11" w16cid:durableId="32195373">
    <w:abstractNumId w:val="10"/>
  </w:num>
  <w:num w:numId="12" w16cid:durableId="1001548360">
    <w:abstractNumId w:val="1"/>
  </w:num>
  <w:num w:numId="13" w16cid:durableId="1017998884">
    <w:abstractNumId w:val="14"/>
  </w:num>
  <w:num w:numId="14" w16cid:durableId="1723553312">
    <w:abstractNumId w:val="5"/>
  </w:num>
  <w:num w:numId="15" w16cid:durableId="841744452">
    <w:abstractNumId w:val="7"/>
  </w:num>
  <w:num w:numId="16" w16cid:durableId="818693403">
    <w:abstractNumId w:val="6"/>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A3"/>
    <w:rsid w:val="00000000"/>
    <w:rsid w:val="00004277"/>
    <w:rsid w:val="0001074A"/>
    <w:rsid w:val="000147BB"/>
    <w:rsid w:val="0002423C"/>
    <w:rsid w:val="00024897"/>
    <w:rsid w:val="00030873"/>
    <w:rsid w:val="0003187D"/>
    <w:rsid w:val="00032BF7"/>
    <w:rsid w:val="00034D68"/>
    <w:rsid w:val="0003757E"/>
    <w:rsid w:val="00037ABC"/>
    <w:rsid w:val="000415B3"/>
    <w:rsid w:val="00053464"/>
    <w:rsid w:val="00060F5C"/>
    <w:rsid w:val="000631E3"/>
    <w:rsid w:val="0006496C"/>
    <w:rsid w:val="00067487"/>
    <w:rsid w:val="000746DC"/>
    <w:rsid w:val="00074F84"/>
    <w:rsid w:val="00081EB4"/>
    <w:rsid w:val="00084511"/>
    <w:rsid w:val="000848D6"/>
    <w:rsid w:val="0008774E"/>
    <w:rsid w:val="0009754C"/>
    <w:rsid w:val="000B4C73"/>
    <w:rsid w:val="000B5A1E"/>
    <w:rsid w:val="000B74A3"/>
    <w:rsid w:val="000B7CFF"/>
    <w:rsid w:val="000B7D33"/>
    <w:rsid w:val="000C3AC3"/>
    <w:rsid w:val="000D0A91"/>
    <w:rsid w:val="000D21A3"/>
    <w:rsid w:val="000D29C7"/>
    <w:rsid w:val="000D78A2"/>
    <w:rsid w:val="000E4198"/>
    <w:rsid w:val="000E5835"/>
    <w:rsid w:val="000F1195"/>
    <w:rsid w:val="000F50BF"/>
    <w:rsid w:val="000F57CF"/>
    <w:rsid w:val="000F64D7"/>
    <w:rsid w:val="00110154"/>
    <w:rsid w:val="00112B4C"/>
    <w:rsid w:val="00113B2F"/>
    <w:rsid w:val="00117B37"/>
    <w:rsid w:val="00133179"/>
    <w:rsid w:val="00136B66"/>
    <w:rsid w:val="00145036"/>
    <w:rsid w:val="00154A2B"/>
    <w:rsid w:val="00155BB2"/>
    <w:rsid w:val="00161D82"/>
    <w:rsid w:val="0016324E"/>
    <w:rsid w:val="001706C4"/>
    <w:rsid w:val="00171F20"/>
    <w:rsid w:val="00176989"/>
    <w:rsid w:val="001807D4"/>
    <w:rsid w:val="001815E0"/>
    <w:rsid w:val="00186FF7"/>
    <w:rsid w:val="001871FC"/>
    <w:rsid w:val="00191C40"/>
    <w:rsid w:val="00195FE2"/>
    <w:rsid w:val="001A2105"/>
    <w:rsid w:val="001A2B38"/>
    <w:rsid w:val="001A2CAE"/>
    <w:rsid w:val="001A3202"/>
    <w:rsid w:val="001C4A93"/>
    <w:rsid w:val="001D1611"/>
    <w:rsid w:val="001D215A"/>
    <w:rsid w:val="001D6F64"/>
    <w:rsid w:val="001E089A"/>
    <w:rsid w:val="001E29D0"/>
    <w:rsid w:val="001E34A6"/>
    <w:rsid w:val="001E3B1B"/>
    <w:rsid w:val="001E4D1B"/>
    <w:rsid w:val="001E7245"/>
    <w:rsid w:val="001F162F"/>
    <w:rsid w:val="001F42D9"/>
    <w:rsid w:val="001F7A9D"/>
    <w:rsid w:val="002033CB"/>
    <w:rsid w:val="0020388E"/>
    <w:rsid w:val="00206525"/>
    <w:rsid w:val="002071EF"/>
    <w:rsid w:val="0021132E"/>
    <w:rsid w:val="00212474"/>
    <w:rsid w:val="00226B80"/>
    <w:rsid w:val="00230AAF"/>
    <w:rsid w:val="00233B96"/>
    <w:rsid w:val="00234D83"/>
    <w:rsid w:val="00236B12"/>
    <w:rsid w:val="002423A8"/>
    <w:rsid w:val="002434ED"/>
    <w:rsid w:val="00243821"/>
    <w:rsid w:val="00244018"/>
    <w:rsid w:val="00260DDF"/>
    <w:rsid w:val="00260ED5"/>
    <w:rsid w:val="00264C80"/>
    <w:rsid w:val="00264D75"/>
    <w:rsid w:val="00267DBB"/>
    <w:rsid w:val="002712BF"/>
    <w:rsid w:val="002750D3"/>
    <w:rsid w:val="002815BF"/>
    <w:rsid w:val="00287683"/>
    <w:rsid w:val="00291A2C"/>
    <w:rsid w:val="00293471"/>
    <w:rsid w:val="00293C5F"/>
    <w:rsid w:val="0029770F"/>
    <w:rsid w:val="002A05F8"/>
    <w:rsid w:val="002A2F0F"/>
    <w:rsid w:val="002A76DA"/>
    <w:rsid w:val="002B30ED"/>
    <w:rsid w:val="002B5070"/>
    <w:rsid w:val="002B5308"/>
    <w:rsid w:val="002B7B75"/>
    <w:rsid w:val="002C05A9"/>
    <w:rsid w:val="002C2021"/>
    <w:rsid w:val="002C5CC4"/>
    <w:rsid w:val="002C75CD"/>
    <w:rsid w:val="002D185D"/>
    <w:rsid w:val="002D5286"/>
    <w:rsid w:val="002E0F91"/>
    <w:rsid w:val="002E141B"/>
    <w:rsid w:val="002E2149"/>
    <w:rsid w:val="00305892"/>
    <w:rsid w:val="003076C6"/>
    <w:rsid w:val="003205BB"/>
    <w:rsid w:val="00321086"/>
    <w:rsid w:val="003245F7"/>
    <w:rsid w:val="00330C3A"/>
    <w:rsid w:val="00334C8A"/>
    <w:rsid w:val="00341B8B"/>
    <w:rsid w:val="00344418"/>
    <w:rsid w:val="00352323"/>
    <w:rsid w:val="0037127C"/>
    <w:rsid w:val="0037148D"/>
    <w:rsid w:val="00382016"/>
    <w:rsid w:val="00387BB0"/>
    <w:rsid w:val="003926E4"/>
    <w:rsid w:val="003941EF"/>
    <w:rsid w:val="003A0535"/>
    <w:rsid w:val="003A05C9"/>
    <w:rsid w:val="003A27FD"/>
    <w:rsid w:val="003B0302"/>
    <w:rsid w:val="003B163A"/>
    <w:rsid w:val="003B22A7"/>
    <w:rsid w:val="003B3BE2"/>
    <w:rsid w:val="003B43E5"/>
    <w:rsid w:val="003C078D"/>
    <w:rsid w:val="003C1F06"/>
    <w:rsid w:val="003D1190"/>
    <w:rsid w:val="003D1E57"/>
    <w:rsid w:val="003D4EC9"/>
    <w:rsid w:val="003F1FBD"/>
    <w:rsid w:val="003F2C11"/>
    <w:rsid w:val="003F5884"/>
    <w:rsid w:val="00414C09"/>
    <w:rsid w:val="004152D0"/>
    <w:rsid w:val="00420847"/>
    <w:rsid w:val="00432FF7"/>
    <w:rsid w:val="00434DDE"/>
    <w:rsid w:val="00437613"/>
    <w:rsid w:val="004406BB"/>
    <w:rsid w:val="00452D54"/>
    <w:rsid w:val="004562B9"/>
    <w:rsid w:val="004724BE"/>
    <w:rsid w:val="00480A4B"/>
    <w:rsid w:val="0048110B"/>
    <w:rsid w:val="00483724"/>
    <w:rsid w:val="0049195D"/>
    <w:rsid w:val="00492861"/>
    <w:rsid w:val="00494B32"/>
    <w:rsid w:val="0049697E"/>
    <w:rsid w:val="00497D9C"/>
    <w:rsid w:val="004A3816"/>
    <w:rsid w:val="004A44E8"/>
    <w:rsid w:val="004A6A7C"/>
    <w:rsid w:val="004B0FFC"/>
    <w:rsid w:val="004B1CED"/>
    <w:rsid w:val="004C2716"/>
    <w:rsid w:val="004C2C8D"/>
    <w:rsid w:val="004C4084"/>
    <w:rsid w:val="004D2629"/>
    <w:rsid w:val="004D592D"/>
    <w:rsid w:val="004D7D46"/>
    <w:rsid w:val="004E2C9D"/>
    <w:rsid w:val="004E2DE1"/>
    <w:rsid w:val="004E535E"/>
    <w:rsid w:val="004E78AD"/>
    <w:rsid w:val="004F02DB"/>
    <w:rsid w:val="004F4EE8"/>
    <w:rsid w:val="004F74D6"/>
    <w:rsid w:val="00502BF0"/>
    <w:rsid w:val="00504A5B"/>
    <w:rsid w:val="00504C5D"/>
    <w:rsid w:val="0050710A"/>
    <w:rsid w:val="005073BC"/>
    <w:rsid w:val="00512565"/>
    <w:rsid w:val="00515B17"/>
    <w:rsid w:val="00522E4F"/>
    <w:rsid w:val="005262E5"/>
    <w:rsid w:val="005314FF"/>
    <w:rsid w:val="00536D82"/>
    <w:rsid w:val="005405B1"/>
    <w:rsid w:val="00540A49"/>
    <w:rsid w:val="005457D0"/>
    <w:rsid w:val="00550C6F"/>
    <w:rsid w:val="00557AD8"/>
    <w:rsid w:val="00562ACD"/>
    <w:rsid w:val="0056523F"/>
    <w:rsid w:val="00566139"/>
    <w:rsid w:val="005669ED"/>
    <w:rsid w:val="005673C9"/>
    <w:rsid w:val="00573B7D"/>
    <w:rsid w:val="005777CD"/>
    <w:rsid w:val="005864FF"/>
    <w:rsid w:val="005867CA"/>
    <w:rsid w:val="00587B53"/>
    <w:rsid w:val="00587BEE"/>
    <w:rsid w:val="00596546"/>
    <w:rsid w:val="00597F78"/>
    <w:rsid w:val="005A0D0C"/>
    <w:rsid w:val="005A488E"/>
    <w:rsid w:val="005A5FD3"/>
    <w:rsid w:val="005B0241"/>
    <w:rsid w:val="005B57B2"/>
    <w:rsid w:val="005B722D"/>
    <w:rsid w:val="005D006B"/>
    <w:rsid w:val="005D178C"/>
    <w:rsid w:val="005D4EEB"/>
    <w:rsid w:val="005D7401"/>
    <w:rsid w:val="005D7E49"/>
    <w:rsid w:val="005E1C4B"/>
    <w:rsid w:val="005E4744"/>
    <w:rsid w:val="005F3FB1"/>
    <w:rsid w:val="005F4E47"/>
    <w:rsid w:val="006020DB"/>
    <w:rsid w:val="0060372A"/>
    <w:rsid w:val="006055A8"/>
    <w:rsid w:val="00605F3E"/>
    <w:rsid w:val="006134A8"/>
    <w:rsid w:val="006161C0"/>
    <w:rsid w:val="00616B83"/>
    <w:rsid w:val="006219B6"/>
    <w:rsid w:val="00626166"/>
    <w:rsid w:val="00632FE2"/>
    <w:rsid w:val="006331AD"/>
    <w:rsid w:val="00634487"/>
    <w:rsid w:val="00643B26"/>
    <w:rsid w:val="0064691A"/>
    <w:rsid w:val="006525CC"/>
    <w:rsid w:val="00652740"/>
    <w:rsid w:val="00652B62"/>
    <w:rsid w:val="006557E1"/>
    <w:rsid w:val="00660327"/>
    <w:rsid w:val="00660886"/>
    <w:rsid w:val="00660AAB"/>
    <w:rsid w:val="00664CB6"/>
    <w:rsid w:val="0067092A"/>
    <w:rsid w:val="00676B29"/>
    <w:rsid w:val="00680952"/>
    <w:rsid w:val="006832D9"/>
    <w:rsid w:val="006844B5"/>
    <w:rsid w:val="00686487"/>
    <w:rsid w:val="00695711"/>
    <w:rsid w:val="0069771C"/>
    <w:rsid w:val="006A58E2"/>
    <w:rsid w:val="006A676B"/>
    <w:rsid w:val="006B0674"/>
    <w:rsid w:val="006B4AD4"/>
    <w:rsid w:val="006B5CD5"/>
    <w:rsid w:val="006C2FB0"/>
    <w:rsid w:val="006D0DDC"/>
    <w:rsid w:val="006D7D57"/>
    <w:rsid w:val="006D7FE5"/>
    <w:rsid w:val="006E0B79"/>
    <w:rsid w:val="006E3347"/>
    <w:rsid w:val="006F0FBA"/>
    <w:rsid w:val="006F38F0"/>
    <w:rsid w:val="006F7B3B"/>
    <w:rsid w:val="00700D94"/>
    <w:rsid w:val="00705347"/>
    <w:rsid w:val="0070585E"/>
    <w:rsid w:val="00705F8C"/>
    <w:rsid w:val="00710DE8"/>
    <w:rsid w:val="007110B1"/>
    <w:rsid w:val="00711414"/>
    <w:rsid w:val="00715677"/>
    <w:rsid w:val="00715CDC"/>
    <w:rsid w:val="0071617C"/>
    <w:rsid w:val="00725244"/>
    <w:rsid w:val="00726F52"/>
    <w:rsid w:val="007276CD"/>
    <w:rsid w:val="00730B2A"/>
    <w:rsid w:val="007339C6"/>
    <w:rsid w:val="00744CAB"/>
    <w:rsid w:val="0075249F"/>
    <w:rsid w:val="00752E58"/>
    <w:rsid w:val="00756214"/>
    <w:rsid w:val="00756DAD"/>
    <w:rsid w:val="0076021D"/>
    <w:rsid w:val="0077166C"/>
    <w:rsid w:val="00782235"/>
    <w:rsid w:val="00782FA0"/>
    <w:rsid w:val="00793801"/>
    <w:rsid w:val="0079440C"/>
    <w:rsid w:val="007A0E9E"/>
    <w:rsid w:val="007A4A6E"/>
    <w:rsid w:val="007B56B3"/>
    <w:rsid w:val="007C1478"/>
    <w:rsid w:val="007C2EEF"/>
    <w:rsid w:val="007C3605"/>
    <w:rsid w:val="007C6BF3"/>
    <w:rsid w:val="007D0141"/>
    <w:rsid w:val="007D2AC6"/>
    <w:rsid w:val="007D2B01"/>
    <w:rsid w:val="007D547D"/>
    <w:rsid w:val="007D67E0"/>
    <w:rsid w:val="007D7575"/>
    <w:rsid w:val="007D7B74"/>
    <w:rsid w:val="007E1C31"/>
    <w:rsid w:val="007E3E10"/>
    <w:rsid w:val="007E7890"/>
    <w:rsid w:val="007F3657"/>
    <w:rsid w:val="008017C1"/>
    <w:rsid w:val="00802F2E"/>
    <w:rsid w:val="00814357"/>
    <w:rsid w:val="0081484F"/>
    <w:rsid w:val="00814E8D"/>
    <w:rsid w:val="00820013"/>
    <w:rsid w:val="00822CB4"/>
    <w:rsid w:val="00823E56"/>
    <w:rsid w:val="00826CDD"/>
    <w:rsid w:val="00830E34"/>
    <w:rsid w:val="008310D0"/>
    <w:rsid w:val="00836589"/>
    <w:rsid w:val="008376F9"/>
    <w:rsid w:val="00844E6C"/>
    <w:rsid w:val="008479FC"/>
    <w:rsid w:val="008579A3"/>
    <w:rsid w:val="00860CA5"/>
    <w:rsid w:val="00862A5E"/>
    <w:rsid w:val="00862E82"/>
    <w:rsid w:val="00874145"/>
    <w:rsid w:val="00876CB0"/>
    <w:rsid w:val="0087706B"/>
    <w:rsid w:val="008776EC"/>
    <w:rsid w:val="00877B03"/>
    <w:rsid w:val="00881BB8"/>
    <w:rsid w:val="00893708"/>
    <w:rsid w:val="00894E6C"/>
    <w:rsid w:val="00896084"/>
    <w:rsid w:val="008975A4"/>
    <w:rsid w:val="008A5251"/>
    <w:rsid w:val="008A5946"/>
    <w:rsid w:val="008B37C0"/>
    <w:rsid w:val="008B5FDE"/>
    <w:rsid w:val="008B628F"/>
    <w:rsid w:val="008C1332"/>
    <w:rsid w:val="008D1A19"/>
    <w:rsid w:val="008D6B64"/>
    <w:rsid w:val="008D76B3"/>
    <w:rsid w:val="008E3031"/>
    <w:rsid w:val="008E32EF"/>
    <w:rsid w:val="008F4566"/>
    <w:rsid w:val="00901225"/>
    <w:rsid w:val="0090194B"/>
    <w:rsid w:val="0090326F"/>
    <w:rsid w:val="0090694B"/>
    <w:rsid w:val="00912D0F"/>
    <w:rsid w:val="00916DD0"/>
    <w:rsid w:val="009200F3"/>
    <w:rsid w:val="009236A9"/>
    <w:rsid w:val="00927F71"/>
    <w:rsid w:val="00936614"/>
    <w:rsid w:val="00936B19"/>
    <w:rsid w:val="00936D21"/>
    <w:rsid w:val="009375A5"/>
    <w:rsid w:val="009472BF"/>
    <w:rsid w:val="0095300B"/>
    <w:rsid w:val="009530D2"/>
    <w:rsid w:val="00957008"/>
    <w:rsid w:val="00964A93"/>
    <w:rsid w:val="009653F8"/>
    <w:rsid w:val="0097022B"/>
    <w:rsid w:val="009733DB"/>
    <w:rsid w:val="00973B60"/>
    <w:rsid w:val="009958EC"/>
    <w:rsid w:val="009B1245"/>
    <w:rsid w:val="009B23AC"/>
    <w:rsid w:val="009B435F"/>
    <w:rsid w:val="009B481C"/>
    <w:rsid w:val="009B518C"/>
    <w:rsid w:val="009B5D26"/>
    <w:rsid w:val="009B61A2"/>
    <w:rsid w:val="009B7033"/>
    <w:rsid w:val="009D5211"/>
    <w:rsid w:val="009E13E8"/>
    <w:rsid w:val="009E41F1"/>
    <w:rsid w:val="009E47AA"/>
    <w:rsid w:val="009E50F7"/>
    <w:rsid w:val="009E69B3"/>
    <w:rsid w:val="009F2368"/>
    <w:rsid w:val="00A00DDD"/>
    <w:rsid w:val="00A106E9"/>
    <w:rsid w:val="00A20CFC"/>
    <w:rsid w:val="00A23F50"/>
    <w:rsid w:val="00A26E3E"/>
    <w:rsid w:val="00A30AD2"/>
    <w:rsid w:val="00A33FFC"/>
    <w:rsid w:val="00A34535"/>
    <w:rsid w:val="00A37AF7"/>
    <w:rsid w:val="00A460CA"/>
    <w:rsid w:val="00A61952"/>
    <w:rsid w:val="00A67DCA"/>
    <w:rsid w:val="00A74F39"/>
    <w:rsid w:val="00A82D33"/>
    <w:rsid w:val="00A934F7"/>
    <w:rsid w:val="00AA311B"/>
    <w:rsid w:val="00AA58A0"/>
    <w:rsid w:val="00AB5A8F"/>
    <w:rsid w:val="00AC4E4E"/>
    <w:rsid w:val="00AD0614"/>
    <w:rsid w:val="00AE1052"/>
    <w:rsid w:val="00AE5567"/>
    <w:rsid w:val="00AE58B4"/>
    <w:rsid w:val="00AE796E"/>
    <w:rsid w:val="00AF0E63"/>
    <w:rsid w:val="00AF1BBA"/>
    <w:rsid w:val="00AF40F5"/>
    <w:rsid w:val="00B077D1"/>
    <w:rsid w:val="00B11E68"/>
    <w:rsid w:val="00B13D41"/>
    <w:rsid w:val="00B157BC"/>
    <w:rsid w:val="00B223A9"/>
    <w:rsid w:val="00B24AA0"/>
    <w:rsid w:val="00B4599B"/>
    <w:rsid w:val="00B478B8"/>
    <w:rsid w:val="00B57C4C"/>
    <w:rsid w:val="00B701A9"/>
    <w:rsid w:val="00B709E2"/>
    <w:rsid w:val="00B71CE1"/>
    <w:rsid w:val="00B73794"/>
    <w:rsid w:val="00B80301"/>
    <w:rsid w:val="00B80A27"/>
    <w:rsid w:val="00B858C5"/>
    <w:rsid w:val="00B90D11"/>
    <w:rsid w:val="00B93015"/>
    <w:rsid w:val="00B931C4"/>
    <w:rsid w:val="00B933A5"/>
    <w:rsid w:val="00BA234F"/>
    <w:rsid w:val="00BA2A06"/>
    <w:rsid w:val="00BB2A58"/>
    <w:rsid w:val="00BB3A13"/>
    <w:rsid w:val="00BB444B"/>
    <w:rsid w:val="00BB5152"/>
    <w:rsid w:val="00BB66CE"/>
    <w:rsid w:val="00BC102B"/>
    <w:rsid w:val="00BC35F6"/>
    <w:rsid w:val="00BD1635"/>
    <w:rsid w:val="00BD7F7F"/>
    <w:rsid w:val="00BE0E7D"/>
    <w:rsid w:val="00BE360F"/>
    <w:rsid w:val="00BE5651"/>
    <w:rsid w:val="00BF2DB5"/>
    <w:rsid w:val="00BF49E3"/>
    <w:rsid w:val="00C00BD5"/>
    <w:rsid w:val="00C01C8C"/>
    <w:rsid w:val="00C06B0C"/>
    <w:rsid w:val="00C06D3A"/>
    <w:rsid w:val="00C115B7"/>
    <w:rsid w:val="00C14D5D"/>
    <w:rsid w:val="00C15EBD"/>
    <w:rsid w:val="00C2463E"/>
    <w:rsid w:val="00C24C39"/>
    <w:rsid w:val="00C27D48"/>
    <w:rsid w:val="00C34917"/>
    <w:rsid w:val="00C34B6B"/>
    <w:rsid w:val="00C361AF"/>
    <w:rsid w:val="00C406A7"/>
    <w:rsid w:val="00C41E6E"/>
    <w:rsid w:val="00C421CD"/>
    <w:rsid w:val="00C51721"/>
    <w:rsid w:val="00C52860"/>
    <w:rsid w:val="00C63DC4"/>
    <w:rsid w:val="00C63E45"/>
    <w:rsid w:val="00C708CB"/>
    <w:rsid w:val="00C7143A"/>
    <w:rsid w:val="00C850EC"/>
    <w:rsid w:val="00C85A73"/>
    <w:rsid w:val="00C860B0"/>
    <w:rsid w:val="00C862DF"/>
    <w:rsid w:val="00C87A13"/>
    <w:rsid w:val="00C9325D"/>
    <w:rsid w:val="00CA09C0"/>
    <w:rsid w:val="00CA0D4E"/>
    <w:rsid w:val="00CA5FDA"/>
    <w:rsid w:val="00CB348E"/>
    <w:rsid w:val="00CB470A"/>
    <w:rsid w:val="00CC4266"/>
    <w:rsid w:val="00CC5105"/>
    <w:rsid w:val="00CC7D57"/>
    <w:rsid w:val="00CD07E5"/>
    <w:rsid w:val="00CD0AAA"/>
    <w:rsid w:val="00CD2B27"/>
    <w:rsid w:val="00CD7504"/>
    <w:rsid w:val="00CE089E"/>
    <w:rsid w:val="00CE77B6"/>
    <w:rsid w:val="00CF09CF"/>
    <w:rsid w:val="00CF1937"/>
    <w:rsid w:val="00CF210C"/>
    <w:rsid w:val="00D0040A"/>
    <w:rsid w:val="00D0202E"/>
    <w:rsid w:val="00D038D9"/>
    <w:rsid w:val="00D05693"/>
    <w:rsid w:val="00D111F2"/>
    <w:rsid w:val="00D14EDB"/>
    <w:rsid w:val="00D172F6"/>
    <w:rsid w:val="00D25580"/>
    <w:rsid w:val="00D270E6"/>
    <w:rsid w:val="00D30DC9"/>
    <w:rsid w:val="00D333C7"/>
    <w:rsid w:val="00D34CD1"/>
    <w:rsid w:val="00D34FC1"/>
    <w:rsid w:val="00D367CF"/>
    <w:rsid w:val="00D371BE"/>
    <w:rsid w:val="00D40CD5"/>
    <w:rsid w:val="00D47338"/>
    <w:rsid w:val="00D510A5"/>
    <w:rsid w:val="00D568D4"/>
    <w:rsid w:val="00D62FA1"/>
    <w:rsid w:val="00D65967"/>
    <w:rsid w:val="00D713A3"/>
    <w:rsid w:val="00D72BDA"/>
    <w:rsid w:val="00D744FF"/>
    <w:rsid w:val="00D7455F"/>
    <w:rsid w:val="00D86255"/>
    <w:rsid w:val="00D86A52"/>
    <w:rsid w:val="00D87BC5"/>
    <w:rsid w:val="00D87DF7"/>
    <w:rsid w:val="00D905AD"/>
    <w:rsid w:val="00D90A24"/>
    <w:rsid w:val="00D90A76"/>
    <w:rsid w:val="00D95FB9"/>
    <w:rsid w:val="00DA2487"/>
    <w:rsid w:val="00DA63D4"/>
    <w:rsid w:val="00DA70F8"/>
    <w:rsid w:val="00DB065F"/>
    <w:rsid w:val="00DB41EE"/>
    <w:rsid w:val="00DB641D"/>
    <w:rsid w:val="00DB74C4"/>
    <w:rsid w:val="00DB7FC2"/>
    <w:rsid w:val="00DC1980"/>
    <w:rsid w:val="00DD3917"/>
    <w:rsid w:val="00DD5D22"/>
    <w:rsid w:val="00DE2F98"/>
    <w:rsid w:val="00DE463B"/>
    <w:rsid w:val="00DE4AFE"/>
    <w:rsid w:val="00DE6748"/>
    <w:rsid w:val="00DF0D30"/>
    <w:rsid w:val="00E024C4"/>
    <w:rsid w:val="00E12D95"/>
    <w:rsid w:val="00E13431"/>
    <w:rsid w:val="00E32A88"/>
    <w:rsid w:val="00E3536F"/>
    <w:rsid w:val="00E368CE"/>
    <w:rsid w:val="00E449A8"/>
    <w:rsid w:val="00E45B80"/>
    <w:rsid w:val="00E565FA"/>
    <w:rsid w:val="00E56CD0"/>
    <w:rsid w:val="00E56CEC"/>
    <w:rsid w:val="00E610C1"/>
    <w:rsid w:val="00E6339C"/>
    <w:rsid w:val="00E63AC5"/>
    <w:rsid w:val="00E77CD4"/>
    <w:rsid w:val="00E803C3"/>
    <w:rsid w:val="00E80F5E"/>
    <w:rsid w:val="00E8218D"/>
    <w:rsid w:val="00E84329"/>
    <w:rsid w:val="00E924A1"/>
    <w:rsid w:val="00E92D67"/>
    <w:rsid w:val="00E93002"/>
    <w:rsid w:val="00E94E24"/>
    <w:rsid w:val="00E97F0A"/>
    <w:rsid w:val="00EA055A"/>
    <w:rsid w:val="00EA17C1"/>
    <w:rsid w:val="00EA562B"/>
    <w:rsid w:val="00EC079C"/>
    <w:rsid w:val="00EC26A7"/>
    <w:rsid w:val="00EC59C6"/>
    <w:rsid w:val="00EC6213"/>
    <w:rsid w:val="00ED701A"/>
    <w:rsid w:val="00ED7A99"/>
    <w:rsid w:val="00EE128C"/>
    <w:rsid w:val="00EF29EA"/>
    <w:rsid w:val="00EF327B"/>
    <w:rsid w:val="00EF421E"/>
    <w:rsid w:val="00F00B0A"/>
    <w:rsid w:val="00F12210"/>
    <w:rsid w:val="00F16850"/>
    <w:rsid w:val="00F16F79"/>
    <w:rsid w:val="00F30622"/>
    <w:rsid w:val="00F32FEB"/>
    <w:rsid w:val="00F36F27"/>
    <w:rsid w:val="00F41298"/>
    <w:rsid w:val="00F422D5"/>
    <w:rsid w:val="00F50533"/>
    <w:rsid w:val="00F5194A"/>
    <w:rsid w:val="00F52EC6"/>
    <w:rsid w:val="00F60682"/>
    <w:rsid w:val="00F60CCE"/>
    <w:rsid w:val="00F6183F"/>
    <w:rsid w:val="00F6327A"/>
    <w:rsid w:val="00F65C79"/>
    <w:rsid w:val="00F677F0"/>
    <w:rsid w:val="00F7174E"/>
    <w:rsid w:val="00F717EC"/>
    <w:rsid w:val="00F754F5"/>
    <w:rsid w:val="00F75D00"/>
    <w:rsid w:val="00F8132F"/>
    <w:rsid w:val="00F83395"/>
    <w:rsid w:val="00F84691"/>
    <w:rsid w:val="00F85F57"/>
    <w:rsid w:val="00F867BE"/>
    <w:rsid w:val="00F96DB2"/>
    <w:rsid w:val="00FA1749"/>
    <w:rsid w:val="00FA1A3D"/>
    <w:rsid w:val="00FA2DE4"/>
    <w:rsid w:val="00FA3EAC"/>
    <w:rsid w:val="00FA6EFD"/>
    <w:rsid w:val="00FB0BD4"/>
    <w:rsid w:val="00FD0F4D"/>
    <w:rsid w:val="00FD10E6"/>
    <w:rsid w:val="00FD304B"/>
    <w:rsid w:val="00FD6F21"/>
    <w:rsid w:val="00FE25CA"/>
    <w:rsid w:val="00FE53E6"/>
    <w:rsid w:val="00FE6069"/>
    <w:rsid w:val="00FF0CA7"/>
    <w:rsid w:val="00FF3839"/>
    <w:rsid w:val="0229C22A"/>
    <w:rsid w:val="0F60BF28"/>
    <w:rsid w:val="1E0645DC"/>
    <w:rsid w:val="1F6A1E81"/>
    <w:rsid w:val="2CCCB371"/>
    <w:rsid w:val="38C5117A"/>
    <w:rsid w:val="42582C9A"/>
    <w:rsid w:val="444CFEEF"/>
    <w:rsid w:val="5AD5AB8F"/>
    <w:rsid w:val="61AF75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94AE0"/>
  <w15:chartTrackingRefBased/>
  <w15:docId w15:val="{8D9E62D1-174A-4425-BF6A-59354993DC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9D5211"/>
  </w:style>
  <w:style w:type="paragraph" w:styleId="Kop1">
    <w:name w:val="heading 1"/>
    <w:basedOn w:val="Standaard"/>
    <w:next w:val="Standaard"/>
    <w:link w:val="Kop1Char"/>
    <w:qFormat/>
    <w:rsid w:val="00D713A3"/>
    <w:pPr>
      <w:keepNext/>
      <w:numPr>
        <w:numId w:val="1"/>
      </w:numPr>
      <w:pBdr>
        <w:bottom w:val="single" w:color="auto" w:sz="6" w:space="3"/>
      </w:pBdr>
      <w:spacing w:before="120" w:after="120" w:line="240" w:lineRule="auto"/>
      <w:outlineLvl w:val="0"/>
    </w:pPr>
    <w:rPr>
      <w:rFonts w:ascii="Calibri" w:hAnsi="Calibri" w:eastAsia="Times New Roman" w:cs="Times New Roman"/>
      <w:b/>
      <w:kern w:val="28"/>
      <w:sz w:val="32"/>
      <w:szCs w:val="20"/>
    </w:rPr>
  </w:style>
  <w:style w:type="paragraph" w:styleId="Kop2">
    <w:name w:val="heading 2"/>
    <w:basedOn w:val="Standaard"/>
    <w:next w:val="Standaard"/>
    <w:link w:val="Kop2Char"/>
    <w:uiPriority w:val="9"/>
    <w:unhideWhenUsed/>
    <w:qFormat/>
    <w:rsid w:val="00D371B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autoRedefine/>
    <w:qFormat/>
    <w:rsid w:val="008D1A19"/>
    <w:pPr>
      <w:keepNext/>
      <w:spacing w:after="0" w:line="240" w:lineRule="auto"/>
      <w:ind w:left="709" w:hanging="709"/>
      <w:outlineLvl w:val="2"/>
    </w:pPr>
    <w:rPr>
      <w:rFonts w:ascii="Calibri" w:hAnsi="Calibri" w:eastAsia="Times New Roman" w:cs="Times New Roman"/>
      <w:b/>
      <w:i/>
      <w:szCs w:val="20"/>
    </w:rPr>
  </w:style>
  <w:style w:type="paragraph" w:styleId="Kop4">
    <w:name w:val="heading 4"/>
    <w:basedOn w:val="Standaard"/>
    <w:next w:val="Plattetekst"/>
    <w:link w:val="Kop4Char"/>
    <w:qFormat/>
    <w:rsid w:val="00D713A3"/>
    <w:pPr>
      <w:keepNext/>
      <w:numPr>
        <w:ilvl w:val="3"/>
        <w:numId w:val="1"/>
      </w:numPr>
      <w:spacing w:before="120" w:after="80" w:line="240" w:lineRule="auto"/>
      <w:outlineLvl w:val="3"/>
    </w:pPr>
    <w:rPr>
      <w:rFonts w:eastAsia="Times New Roman" w:cs="Times New Roman"/>
      <w:i/>
      <w:kern w:val="28"/>
      <w:szCs w:val="20"/>
    </w:rPr>
  </w:style>
  <w:style w:type="paragraph" w:styleId="Kop5">
    <w:name w:val="heading 5"/>
    <w:basedOn w:val="Standaard"/>
    <w:next w:val="Standaard"/>
    <w:link w:val="Kop5Char"/>
    <w:unhideWhenUsed/>
    <w:qFormat/>
    <w:rsid w:val="00D713A3"/>
    <w:pPr>
      <w:keepNext/>
      <w:keepLines/>
      <w:numPr>
        <w:ilvl w:val="4"/>
        <w:numId w:val="1"/>
      </w:numPr>
      <w:spacing w:before="200" w:after="0" w:line="240" w:lineRule="auto"/>
      <w:outlineLvl w:val="4"/>
    </w:pPr>
    <w:rPr>
      <w:rFonts w:asciiTheme="majorHAnsi" w:hAnsiTheme="majorHAnsi" w:eastAsiaTheme="majorEastAsia" w:cstheme="majorBidi"/>
      <w:color w:val="1F3763" w:themeColor="accent1" w:themeShade="7F"/>
      <w:szCs w:val="20"/>
    </w:rPr>
  </w:style>
  <w:style w:type="paragraph" w:styleId="Kop6">
    <w:name w:val="heading 6"/>
    <w:basedOn w:val="Standaard"/>
    <w:next w:val="Standaard"/>
    <w:link w:val="Kop6Char"/>
    <w:unhideWhenUsed/>
    <w:qFormat/>
    <w:rsid w:val="00D713A3"/>
    <w:pPr>
      <w:keepNext/>
      <w:keepLines/>
      <w:numPr>
        <w:ilvl w:val="5"/>
        <w:numId w:val="1"/>
      </w:numPr>
      <w:spacing w:before="200" w:after="0" w:line="240" w:lineRule="auto"/>
      <w:outlineLvl w:val="5"/>
    </w:pPr>
    <w:rPr>
      <w:rFonts w:asciiTheme="majorHAnsi" w:hAnsiTheme="majorHAnsi" w:eastAsiaTheme="majorEastAsia" w:cstheme="majorBidi"/>
      <w:i/>
      <w:iCs/>
      <w:color w:val="1F3763" w:themeColor="accent1" w:themeShade="7F"/>
      <w:szCs w:val="20"/>
    </w:rPr>
  </w:style>
  <w:style w:type="paragraph" w:styleId="Kop7">
    <w:name w:val="heading 7"/>
    <w:basedOn w:val="Standaard"/>
    <w:next w:val="Standaard"/>
    <w:link w:val="Kop7Char"/>
    <w:semiHidden/>
    <w:unhideWhenUsed/>
    <w:qFormat/>
    <w:rsid w:val="00D713A3"/>
    <w:pPr>
      <w:keepNext/>
      <w:keepLines/>
      <w:numPr>
        <w:ilvl w:val="6"/>
        <w:numId w:val="1"/>
      </w:numPr>
      <w:spacing w:before="200" w:after="0" w:line="240" w:lineRule="auto"/>
      <w:outlineLvl w:val="6"/>
    </w:pPr>
    <w:rPr>
      <w:rFonts w:asciiTheme="majorHAnsi" w:hAnsiTheme="majorHAnsi" w:eastAsiaTheme="majorEastAsia" w:cstheme="majorBidi"/>
      <w:i/>
      <w:iCs/>
      <w:color w:val="404040" w:themeColor="text1" w:themeTint="BF"/>
      <w:szCs w:val="20"/>
    </w:rPr>
  </w:style>
  <w:style w:type="paragraph" w:styleId="Kop8">
    <w:name w:val="heading 8"/>
    <w:basedOn w:val="Standaard"/>
    <w:next w:val="Standaard"/>
    <w:link w:val="Kop8Char"/>
    <w:semiHidden/>
    <w:unhideWhenUsed/>
    <w:qFormat/>
    <w:rsid w:val="00D713A3"/>
    <w:pPr>
      <w:keepNext/>
      <w:keepLines/>
      <w:numPr>
        <w:ilvl w:val="7"/>
        <w:numId w:val="1"/>
      </w:numPr>
      <w:spacing w:before="200" w:after="0" w:line="240" w:lineRule="auto"/>
      <w:outlineLvl w:val="7"/>
    </w:pPr>
    <w:rPr>
      <w:rFonts w:asciiTheme="majorHAnsi" w:hAnsiTheme="majorHAnsi" w:eastAsiaTheme="majorEastAsia" w:cstheme="majorBidi"/>
      <w:color w:val="404040" w:themeColor="text1" w:themeTint="BF"/>
      <w:sz w:val="20"/>
      <w:szCs w:val="20"/>
    </w:rPr>
  </w:style>
  <w:style w:type="paragraph" w:styleId="Kop9">
    <w:name w:val="heading 9"/>
    <w:basedOn w:val="Standaard"/>
    <w:next w:val="Standaard"/>
    <w:link w:val="Kop9Char"/>
    <w:semiHidden/>
    <w:unhideWhenUsed/>
    <w:qFormat/>
    <w:rsid w:val="00D713A3"/>
    <w:pPr>
      <w:keepNext/>
      <w:keepLines/>
      <w:numPr>
        <w:ilvl w:val="8"/>
        <w:numId w:val="1"/>
      </w:numPr>
      <w:spacing w:before="200" w:after="0" w:line="240" w:lineRule="auto"/>
      <w:outlineLvl w:val="8"/>
    </w:pPr>
    <w:rPr>
      <w:rFonts w:asciiTheme="majorHAnsi" w:hAnsiTheme="majorHAnsi" w:eastAsiaTheme="majorEastAsia" w:cstheme="majorBidi"/>
      <w:i/>
      <w:iCs/>
      <w:color w:val="404040" w:themeColor="text1" w:themeTint="BF"/>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D713A3"/>
    <w:pPr>
      <w:ind w:left="720"/>
      <w:contextualSpacing/>
    </w:pPr>
  </w:style>
  <w:style w:type="character" w:styleId="Kop1Char" w:customStyle="1">
    <w:name w:val="Kop 1 Char"/>
    <w:basedOn w:val="Standaardalinea-lettertype"/>
    <w:link w:val="Kop1"/>
    <w:rsid w:val="00D713A3"/>
    <w:rPr>
      <w:rFonts w:ascii="Calibri" w:hAnsi="Calibri" w:eastAsia="Times New Roman" w:cs="Times New Roman"/>
      <w:b/>
      <w:kern w:val="28"/>
      <w:sz w:val="32"/>
      <w:szCs w:val="20"/>
    </w:rPr>
  </w:style>
  <w:style w:type="character" w:styleId="Kop3Char" w:customStyle="1">
    <w:name w:val="Kop 3 Char"/>
    <w:basedOn w:val="Standaardalinea-lettertype"/>
    <w:link w:val="Kop3"/>
    <w:rsid w:val="008D1A19"/>
    <w:rPr>
      <w:rFonts w:ascii="Calibri" w:hAnsi="Calibri" w:eastAsia="Times New Roman" w:cs="Times New Roman"/>
      <w:b/>
      <w:i/>
      <w:szCs w:val="20"/>
    </w:rPr>
  </w:style>
  <w:style w:type="character" w:styleId="Kop4Char" w:customStyle="1">
    <w:name w:val="Kop 4 Char"/>
    <w:basedOn w:val="Standaardalinea-lettertype"/>
    <w:link w:val="Kop4"/>
    <w:rsid w:val="00D713A3"/>
    <w:rPr>
      <w:rFonts w:eastAsia="Times New Roman" w:cs="Times New Roman"/>
      <w:i/>
      <w:kern w:val="28"/>
      <w:szCs w:val="20"/>
    </w:rPr>
  </w:style>
  <w:style w:type="character" w:styleId="Kop5Char" w:customStyle="1">
    <w:name w:val="Kop 5 Char"/>
    <w:basedOn w:val="Standaardalinea-lettertype"/>
    <w:link w:val="Kop5"/>
    <w:rsid w:val="00D713A3"/>
    <w:rPr>
      <w:rFonts w:asciiTheme="majorHAnsi" w:hAnsiTheme="majorHAnsi" w:eastAsiaTheme="majorEastAsia" w:cstheme="majorBidi"/>
      <w:color w:val="1F3763" w:themeColor="accent1" w:themeShade="7F"/>
      <w:szCs w:val="20"/>
    </w:rPr>
  </w:style>
  <w:style w:type="character" w:styleId="Kop6Char" w:customStyle="1">
    <w:name w:val="Kop 6 Char"/>
    <w:basedOn w:val="Standaardalinea-lettertype"/>
    <w:link w:val="Kop6"/>
    <w:rsid w:val="00D713A3"/>
    <w:rPr>
      <w:rFonts w:asciiTheme="majorHAnsi" w:hAnsiTheme="majorHAnsi" w:eastAsiaTheme="majorEastAsia" w:cstheme="majorBidi"/>
      <w:i/>
      <w:iCs/>
      <w:color w:val="1F3763" w:themeColor="accent1" w:themeShade="7F"/>
      <w:szCs w:val="20"/>
    </w:rPr>
  </w:style>
  <w:style w:type="character" w:styleId="Kop7Char" w:customStyle="1">
    <w:name w:val="Kop 7 Char"/>
    <w:basedOn w:val="Standaardalinea-lettertype"/>
    <w:link w:val="Kop7"/>
    <w:semiHidden/>
    <w:rsid w:val="00D713A3"/>
    <w:rPr>
      <w:rFonts w:asciiTheme="majorHAnsi" w:hAnsiTheme="majorHAnsi" w:eastAsiaTheme="majorEastAsia" w:cstheme="majorBidi"/>
      <w:i/>
      <w:iCs/>
      <w:color w:val="404040" w:themeColor="text1" w:themeTint="BF"/>
      <w:szCs w:val="20"/>
    </w:rPr>
  </w:style>
  <w:style w:type="character" w:styleId="Kop8Char" w:customStyle="1">
    <w:name w:val="Kop 8 Char"/>
    <w:basedOn w:val="Standaardalinea-lettertype"/>
    <w:link w:val="Kop8"/>
    <w:semiHidden/>
    <w:rsid w:val="00D713A3"/>
    <w:rPr>
      <w:rFonts w:asciiTheme="majorHAnsi" w:hAnsiTheme="majorHAnsi" w:eastAsiaTheme="majorEastAsia" w:cstheme="majorBidi"/>
      <w:color w:val="404040" w:themeColor="text1" w:themeTint="BF"/>
      <w:sz w:val="20"/>
      <w:szCs w:val="20"/>
    </w:rPr>
  </w:style>
  <w:style w:type="character" w:styleId="Kop9Char" w:customStyle="1">
    <w:name w:val="Kop 9 Char"/>
    <w:basedOn w:val="Standaardalinea-lettertype"/>
    <w:link w:val="Kop9"/>
    <w:semiHidden/>
    <w:rsid w:val="00D713A3"/>
    <w:rPr>
      <w:rFonts w:asciiTheme="majorHAnsi" w:hAnsiTheme="majorHAnsi" w:eastAsiaTheme="majorEastAsia" w:cstheme="majorBidi"/>
      <w:i/>
      <w:iCs/>
      <w:color w:val="404040" w:themeColor="text1" w:themeTint="BF"/>
      <w:sz w:val="20"/>
      <w:szCs w:val="20"/>
    </w:rPr>
  </w:style>
  <w:style w:type="paragraph" w:styleId="Plattetekst">
    <w:name w:val="Body Text"/>
    <w:basedOn w:val="Standaard"/>
    <w:link w:val="PlattetekstChar"/>
    <w:uiPriority w:val="99"/>
    <w:semiHidden/>
    <w:unhideWhenUsed/>
    <w:rsid w:val="00D713A3"/>
    <w:pPr>
      <w:spacing w:after="120"/>
    </w:pPr>
  </w:style>
  <w:style w:type="character" w:styleId="PlattetekstChar" w:customStyle="1">
    <w:name w:val="Platte tekst Char"/>
    <w:basedOn w:val="Standaardalinea-lettertype"/>
    <w:link w:val="Plattetekst"/>
    <w:uiPriority w:val="99"/>
    <w:semiHidden/>
    <w:rsid w:val="00D713A3"/>
  </w:style>
  <w:style w:type="paragraph" w:styleId="Ballontekst">
    <w:name w:val="Balloon Text"/>
    <w:basedOn w:val="Standaard"/>
    <w:link w:val="BallontekstChar"/>
    <w:uiPriority w:val="99"/>
    <w:semiHidden/>
    <w:unhideWhenUsed/>
    <w:rsid w:val="00F677F0"/>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F677F0"/>
    <w:rPr>
      <w:rFonts w:ascii="Segoe UI" w:hAnsi="Segoe UI" w:cs="Segoe UI"/>
      <w:sz w:val="18"/>
      <w:szCs w:val="18"/>
    </w:rPr>
  </w:style>
  <w:style w:type="table" w:styleId="Tabelraster">
    <w:name w:val="Table Grid"/>
    <w:basedOn w:val="Standaardtabel"/>
    <w:uiPriority w:val="59"/>
    <w:rsid w:val="00EA562B"/>
    <w:pPr>
      <w:spacing w:after="0" w:line="240" w:lineRule="auto"/>
    </w:pPr>
    <w:rPr>
      <w:rFonts w:ascii="Times New Roman" w:hAnsi="Times New Roman" w:eastAsia="Times New Roman"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el">
    <w:name w:val="Title"/>
    <w:basedOn w:val="Standaard"/>
    <w:next w:val="Standaard"/>
    <w:link w:val="TitelChar"/>
    <w:qFormat/>
    <w:rsid w:val="00EA562B"/>
    <w:pPr>
      <w:spacing w:before="600" w:after="60" w:line="240" w:lineRule="auto"/>
      <w:outlineLvl w:val="0"/>
    </w:pPr>
    <w:rPr>
      <w:rFonts w:ascii="Calibri" w:hAnsi="Calibri" w:eastAsia="Times New Roman" w:cs="Times New Roman"/>
      <w:b/>
      <w:bCs/>
      <w:kern w:val="28"/>
      <w:sz w:val="44"/>
      <w:szCs w:val="32"/>
    </w:rPr>
  </w:style>
  <w:style w:type="character" w:styleId="TitelChar" w:customStyle="1">
    <w:name w:val="Titel Char"/>
    <w:basedOn w:val="Standaardalinea-lettertype"/>
    <w:link w:val="Titel"/>
    <w:rsid w:val="00EA562B"/>
    <w:rPr>
      <w:rFonts w:ascii="Calibri" w:hAnsi="Calibri" w:eastAsia="Times New Roman" w:cs="Times New Roman"/>
      <w:b/>
      <w:bCs/>
      <w:kern w:val="28"/>
      <w:sz w:val="44"/>
      <w:szCs w:val="32"/>
    </w:rPr>
  </w:style>
  <w:style w:type="paragraph" w:styleId="Koptekst">
    <w:name w:val="header"/>
    <w:basedOn w:val="Standaard"/>
    <w:link w:val="KoptekstChar"/>
    <w:uiPriority w:val="99"/>
    <w:unhideWhenUsed/>
    <w:rsid w:val="008D6B64"/>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8D6B64"/>
  </w:style>
  <w:style w:type="paragraph" w:styleId="Voettekst">
    <w:name w:val="footer"/>
    <w:basedOn w:val="Standaard"/>
    <w:link w:val="VoettekstChar"/>
    <w:uiPriority w:val="99"/>
    <w:unhideWhenUsed/>
    <w:rsid w:val="008D6B64"/>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8D6B64"/>
  </w:style>
  <w:style w:type="paragraph" w:styleId="Kopvaninhoudsopgave">
    <w:name w:val="TOC Heading"/>
    <w:basedOn w:val="Kop1"/>
    <w:next w:val="Standaard"/>
    <w:uiPriority w:val="39"/>
    <w:unhideWhenUsed/>
    <w:qFormat/>
    <w:rsid w:val="00F85F57"/>
    <w:pPr>
      <w:keepLines/>
      <w:numPr>
        <w:numId w:val="0"/>
      </w:numPr>
      <w:pBdr>
        <w:bottom w:val="none" w:color="auto" w:sz="0" w:space="0"/>
      </w:pBdr>
      <w:spacing w:before="240" w:after="0" w:line="259" w:lineRule="auto"/>
      <w:outlineLvl w:val="9"/>
    </w:pPr>
    <w:rPr>
      <w:rFonts w:asciiTheme="majorHAnsi" w:hAnsiTheme="majorHAnsi" w:eastAsiaTheme="majorEastAsia" w:cstheme="majorBidi"/>
      <w:b w:val="0"/>
      <w:color w:val="2F5496" w:themeColor="accent1" w:themeShade="BF"/>
      <w:kern w:val="0"/>
      <w:szCs w:val="32"/>
      <w:lang w:eastAsia="nl-NL"/>
    </w:rPr>
  </w:style>
  <w:style w:type="paragraph" w:styleId="Inhopg1">
    <w:name w:val="toc 1"/>
    <w:basedOn w:val="Standaard"/>
    <w:next w:val="Standaard"/>
    <w:autoRedefine/>
    <w:uiPriority w:val="39"/>
    <w:unhideWhenUsed/>
    <w:rsid w:val="00752E58"/>
    <w:pPr>
      <w:tabs>
        <w:tab w:val="left" w:pos="440"/>
        <w:tab w:val="right" w:leader="dot" w:pos="9062"/>
      </w:tabs>
      <w:spacing w:after="100"/>
    </w:pPr>
  </w:style>
  <w:style w:type="character" w:styleId="Hyperlink">
    <w:name w:val="Hyperlink"/>
    <w:basedOn w:val="Standaardalinea-lettertype"/>
    <w:uiPriority w:val="99"/>
    <w:unhideWhenUsed/>
    <w:rsid w:val="00F85F57"/>
    <w:rPr>
      <w:color w:val="0563C1" w:themeColor="hyperlink"/>
      <w:u w:val="single"/>
    </w:rPr>
  </w:style>
  <w:style w:type="character" w:styleId="Onopgelostemelding">
    <w:name w:val="Unresolved Mention"/>
    <w:basedOn w:val="Standaardalinea-lettertype"/>
    <w:uiPriority w:val="99"/>
    <w:semiHidden/>
    <w:unhideWhenUsed/>
    <w:rsid w:val="001E4D1B"/>
    <w:rPr>
      <w:color w:val="605E5C"/>
      <w:shd w:val="clear" w:color="auto" w:fill="E1DFDD"/>
    </w:rPr>
  </w:style>
  <w:style w:type="paragraph" w:styleId="Default" w:customStyle="1">
    <w:name w:val="Default"/>
    <w:rsid w:val="00414C09"/>
    <w:pPr>
      <w:autoSpaceDE w:val="0"/>
      <w:autoSpaceDN w:val="0"/>
      <w:adjustRightInd w:val="0"/>
      <w:spacing w:after="0" w:line="240" w:lineRule="auto"/>
    </w:pPr>
    <w:rPr>
      <w:rFonts w:ascii="Arial" w:hAnsi="Arial" w:cs="Arial"/>
      <w:color w:val="000000"/>
      <w:sz w:val="24"/>
      <w:szCs w:val="24"/>
    </w:rPr>
  </w:style>
  <w:style w:type="character" w:styleId="Titelvanboek">
    <w:name w:val="Book Title"/>
    <w:basedOn w:val="Standaardalinea-lettertype"/>
    <w:uiPriority w:val="33"/>
    <w:qFormat/>
    <w:rsid w:val="004C2716"/>
    <w:rPr>
      <w:b/>
      <w:bCs/>
      <w:i/>
      <w:iCs/>
      <w:spacing w:val="5"/>
    </w:rPr>
  </w:style>
  <w:style w:type="character" w:styleId="Zwaar">
    <w:name w:val="Strong"/>
    <w:basedOn w:val="Standaardalinea-lettertype"/>
    <w:uiPriority w:val="22"/>
    <w:qFormat/>
    <w:rsid w:val="001D1611"/>
    <w:rPr>
      <w:b/>
      <w:bCs/>
    </w:rPr>
  </w:style>
  <w:style w:type="paragraph" w:styleId="Normaalweb">
    <w:name w:val="Normal (Web)"/>
    <w:basedOn w:val="Standaard"/>
    <w:uiPriority w:val="99"/>
    <w:semiHidden/>
    <w:unhideWhenUsed/>
    <w:rsid w:val="00AE1052"/>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Verwijzingopmerking">
    <w:name w:val="annotation reference"/>
    <w:basedOn w:val="Standaardalinea-lettertype"/>
    <w:uiPriority w:val="99"/>
    <w:semiHidden/>
    <w:unhideWhenUsed/>
    <w:rsid w:val="00894E6C"/>
    <w:rPr>
      <w:sz w:val="16"/>
      <w:szCs w:val="16"/>
    </w:rPr>
  </w:style>
  <w:style w:type="paragraph" w:styleId="Tekstopmerking">
    <w:name w:val="annotation text"/>
    <w:basedOn w:val="Standaard"/>
    <w:link w:val="TekstopmerkingChar"/>
    <w:uiPriority w:val="99"/>
    <w:unhideWhenUsed/>
    <w:rsid w:val="00894E6C"/>
    <w:pPr>
      <w:spacing w:line="240" w:lineRule="auto"/>
    </w:pPr>
    <w:rPr>
      <w:sz w:val="20"/>
      <w:szCs w:val="20"/>
    </w:rPr>
  </w:style>
  <w:style w:type="character" w:styleId="TekstopmerkingChar" w:customStyle="1">
    <w:name w:val="Tekst opmerking Char"/>
    <w:basedOn w:val="Standaardalinea-lettertype"/>
    <w:link w:val="Tekstopmerking"/>
    <w:uiPriority w:val="99"/>
    <w:rsid w:val="00894E6C"/>
    <w:rPr>
      <w:sz w:val="20"/>
      <w:szCs w:val="20"/>
    </w:rPr>
  </w:style>
  <w:style w:type="paragraph" w:styleId="Onderwerpvanopmerking">
    <w:name w:val="annotation subject"/>
    <w:basedOn w:val="Tekstopmerking"/>
    <w:next w:val="Tekstopmerking"/>
    <w:link w:val="OnderwerpvanopmerkingChar"/>
    <w:uiPriority w:val="99"/>
    <w:semiHidden/>
    <w:unhideWhenUsed/>
    <w:rsid w:val="00894E6C"/>
    <w:rPr>
      <w:b/>
      <w:bCs/>
    </w:rPr>
  </w:style>
  <w:style w:type="character" w:styleId="OnderwerpvanopmerkingChar" w:customStyle="1">
    <w:name w:val="Onderwerp van opmerking Char"/>
    <w:basedOn w:val="TekstopmerkingChar"/>
    <w:link w:val="Onderwerpvanopmerking"/>
    <w:uiPriority w:val="99"/>
    <w:semiHidden/>
    <w:rsid w:val="00894E6C"/>
    <w:rPr>
      <w:b/>
      <w:bCs/>
      <w:sz w:val="20"/>
      <w:szCs w:val="20"/>
    </w:rPr>
  </w:style>
  <w:style w:type="character" w:styleId="Kop2Char" w:customStyle="1">
    <w:name w:val="Kop 2 Char"/>
    <w:basedOn w:val="Standaardalinea-lettertype"/>
    <w:link w:val="Kop2"/>
    <w:uiPriority w:val="9"/>
    <w:rsid w:val="00D371BE"/>
    <w:rPr>
      <w:rFonts w:asciiTheme="majorHAnsi" w:hAnsiTheme="majorHAnsi" w:eastAsiaTheme="majorEastAsia" w:cstheme="majorBidi"/>
      <w:color w:val="2F5496" w:themeColor="accent1" w:themeShade="BF"/>
      <w:sz w:val="26"/>
      <w:szCs w:val="26"/>
    </w:rPr>
  </w:style>
  <w:style w:type="paragraph" w:styleId="Inhopg2">
    <w:name w:val="toc 2"/>
    <w:basedOn w:val="Standaard"/>
    <w:next w:val="Standaard"/>
    <w:autoRedefine/>
    <w:uiPriority w:val="39"/>
    <w:unhideWhenUsed/>
    <w:rsid w:val="008310D0"/>
    <w:pPr>
      <w:spacing w:after="100"/>
      <w:ind w:left="220"/>
    </w:pPr>
  </w:style>
  <w:style w:type="paragraph" w:styleId="Revisie">
    <w:name w:val="Revision"/>
    <w:hidden/>
    <w:uiPriority w:val="99"/>
    <w:semiHidden/>
    <w:rsid w:val="00AA311B"/>
    <w:pPr>
      <w:spacing w:after="0" w:line="240" w:lineRule="auto"/>
    </w:pPr>
  </w:style>
  <w:style w:type="paragraph" w:styleId="Voetnoottekst">
    <w:name w:val="footnote text"/>
    <w:basedOn w:val="Standaard"/>
    <w:link w:val="VoetnoottekstChar"/>
    <w:uiPriority w:val="99"/>
    <w:semiHidden/>
    <w:unhideWhenUsed/>
    <w:rsid w:val="00420847"/>
    <w:pPr>
      <w:spacing w:after="0" w:line="240" w:lineRule="auto"/>
    </w:pPr>
    <w:rPr>
      <w:sz w:val="20"/>
      <w:szCs w:val="20"/>
    </w:rPr>
  </w:style>
  <w:style w:type="character" w:styleId="VoetnoottekstChar" w:customStyle="1">
    <w:name w:val="Voetnoottekst Char"/>
    <w:basedOn w:val="Standaardalinea-lettertype"/>
    <w:link w:val="Voetnoottekst"/>
    <w:uiPriority w:val="99"/>
    <w:semiHidden/>
    <w:rsid w:val="00420847"/>
    <w:rPr>
      <w:sz w:val="20"/>
      <w:szCs w:val="20"/>
    </w:rPr>
  </w:style>
  <w:style w:type="character" w:styleId="Voetnootmarkering">
    <w:name w:val="footnote reference"/>
    <w:basedOn w:val="Standaardalinea-lettertype"/>
    <w:uiPriority w:val="99"/>
    <w:semiHidden/>
    <w:unhideWhenUsed/>
    <w:rsid w:val="00420847"/>
    <w:rPr>
      <w:vertAlign w:val="superscript"/>
    </w:rPr>
  </w:style>
  <w:style w:type="paragraph" w:styleId="paragraph" w:customStyle="1">
    <w:name w:val="paragraph"/>
    <w:basedOn w:val="Standaard"/>
    <w:rsid w:val="00C85A73"/>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Standaardalinea-lettertype"/>
    <w:rsid w:val="00C85A73"/>
  </w:style>
  <w:style w:type="character" w:styleId="tabchar" w:customStyle="1">
    <w:name w:val="tabchar"/>
    <w:basedOn w:val="Standaardalinea-lettertype"/>
    <w:rsid w:val="00C85A73"/>
  </w:style>
  <w:style w:type="character" w:styleId="eop" w:customStyle="1">
    <w:name w:val="eop"/>
    <w:basedOn w:val="Standaardalinea-lettertype"/>
    <w:rsid w:val="00C85A73"/>
  </w:style>
  <w:style w:type="character" w:styleId="spellingerror" w:customStyle="1">
    <w:name w:val="spellingerror"/>
    <w:basedOn w:val="Standaardalinea-lettertype"/>
    <w:rsid w:val="00C85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10517">
      <w:bodyDiv w:val="1"/>
      <w:marLeft w:val="0"/>
      <w:marRight w:val="0"/>
      <w:marTop w:val="0"/>
      <w:marBottom w:val="0"/>
      <w:divBdr>
        <w:top w:val="none" w:sz="0" w:space="0" w:color="auto"/>
        <w:left w:val="none" w:sz="0" w:space="0" w:color="auto"/>
        <w:bottom w:val="none" w:sz="0" w:space="0" w:color="auto"/>
        <w:right w:val="none" w:sz="0" w:space="0" w:color="auto"/>
      </w:divBdr>
    </w:div>
    <w:div w:id="288707086">
      <w:bodyDiv w:val="1"/>
      <w:marLeft w:val="0"/>
      <w:marRight w:val="0"/>
      <w:marTop w:val="0"/>
      <w:marBottom w:val="0"/>
      <w:divBdr>
        <w:top w:val="none" w:sz="0" w:space="0" w:color="auto"/>
        <w:left w:val="none" w:sz="0" w:space="0" w:color="auto"/>
        <w:bottom w:val="none" w:sz="0" w:space="0" w:color="auto"/>
        <w:right w:val="none" w:sz="0" w:space="0" w:color="auto"/>
      </w:divBdr>
    </w:div>
    <w:div w:id="901059811">
      <w:bodyDiv w:val="1"/>
      <w:marLeft w:val="0"/>
      <w:marRight w:val="0"/>
      <w:marTop w:val="0"/>
      <w:marBottom w:val="0"/>
      <w:divBdr>
        <w:top w:val="none" w:sz="0" w:space="0" w:color="auto"/>
        <w:left w:val="none" w:sz="0" w:space="0" w:color="auto"/>
        <w:bottom w:val="none" w:sz="0" w:space="0" w:color="auto"/>
        <w:right w:val="none" w:sz="0" w:space="0" w:color="auto"/>
      </w:divBdr>
    </w:div>
    <w:div w:id="922493286">
      <w:bodyDiv w:val="1"/>
      <w:marLeft w:val="0"/>
      <w:marRight w:val="0"/>
      <w:marTop w:val="0"/>
      <w:marBottom w:val="0"/>
      <w:divBdr>
        <w:top w:val="none" w:sz="0" w:space="0" w:color="auto"/>
        <w:left w:val="none" w:sz="0" w:space="0" w:color="auto"/>
        <w:bottom w:val="none" w:sz="0" w:space="0" w:color="auto"/>
        <w:right w:val="none" w:sz="0" w:space="0" w:color="auto"/>
      </w:divBdr>
    </w:div>
    <w:div w:id="928194595">
      <w:bodyDiv w:val="1"/>
      <w:marLeft w:val="0"/>
      <w:marRight w:val="0"/>
      <w:marTop w:val="0"/>
      <w:marBottom w:val="0"/>
      <w:divBdr>
        <w:top w:val="none" w:sz="0" w:space="0" w:color="auto"/>
        <w:left w:val="none" w:sz="0" w:space="0" w:color="auto"/>
        <w:bottom w:val="none" w:sz="0" w:space="0" w:color="auto"/>
        <w:right w:val="none" w:sz="0" w:space="0" w:color="auto"/>
      </w:divBdr>
      <w:divsChild>
        <w:div w:id="699550115">
          <w:marLeft w:val="0"/>
          <w:marRight w:val="0"/>
          <w:marTop w:val="0"/>
          <w:marBottom w:val="0"/>
          <w:divBdr>
            <w:top w:val="none" w:sz="0" w:space="0" w:color="auto"/>
            <w:left w:val="none" w:sz="0" w:space="0" w:color="auto"/>
            <w:bottom w:val="none" w:sz="0" w:space="0" w:color="auto"/>
            <w:right w:val="none" w:sz="0" w:space="0" w:color="auto"/>
          </w:divBdr>
        </w:div>
        <w:div w:id="167258982">
          <w:marLeft w:val="0"/>
          <w:marRight w:val="0"/>
          <w:marTop w:val="0"/>
          <w:marBottom w:val="0"/>
          <w:divBdr>
            <w:top w:val="none" w:sz="0" w:space="0" w:color="auto"/>
            <w:left w:val="none" w:sz="0" w:space="0" w:color="auto"/>
            <w:bottom w:val="none" w:sz="0" w:space="0" w:color="auto"/>
            <w:right w:val="none" w:sz="0" w:space="0" w:color="auto"/>
          </w:divBdr>
        </w:div>
        <w:div w:id="1785614496">
          <w:marLeft w:val="0"/>
          <w:marRight w:val="0"/>
          <w:marTop w:val="0"/>
          <w:marBottom w:val="0"/>
          <w:divBdr>
            <w:top w:val="none" w:sz="0" w:space="0" w:color="auto"/>
            <w:left w:val="none" w:sz="0" w:space="0" w:color="auto"/>
            <w:bottom w:val="none" w:sz="0" w:space="0" w:color="auto"/>
            <w:right w:val="none" w:sz="0" w:space="0" w:color="auto"/>
          </w:divBdr>
        </w:div>
      </w:divsChild>
    </w:div>
    <w:div w:id="166239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23.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2.png"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hyperlink" Target="https://www.uwv.nl/werkgevers/bedragen-en-premies/detail/maximumdagloon"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19.png" Id="rId30" /><Relationship Type="http://schemas.openxmlformats.org/officeDocument/2006/relationships/header" Target="header1.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glossary/document.xml" Id="Rc7fb44d2d78340cd" /></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05b326a-f263-470f-a407-a595f4957503}"/>
      </w:docPartPr>
      <w:docPartBody>
        <w:p w14:paraId="72A5E4F2">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1D344D94666546BCC9F59697625C83" ma:contentTypeVersion="12" ma:contentTypeDescription="Een nieuw document maken." ma:contentTypeScope="" ma:versionID="1213401c08d726770a9dfd87a1efd269">
  <xsd:schema xmlns:xsd="http://www.w3.org/2001/XMLSchema" xmlns:xs="http://www.w3.org/2001/XMLSchema" xmlns:p="http://schemas.microsoft.com/office/2006/metadata/properties" xmlns:ns2="15660420-1708-40d9-8103-6fc7145c1a83" xmlns:ns3="e0335c65-65dc-48ba-b78c-e1cf4a22040a" targetNamespace="http://schemas.microsoft.com/office/2006/metadata/properties" ma:root="true" ma:fieldsID="bf47512dc34adb910243a5e845c014d6" ns2:_="" ns3:_="">
    <xsd:import namespace="15660420-1708-40d9-8103-6fc7145c1a83"/>
    <xsd:import namespace="e0335c65-65dc-48ba-b78c-e1cf4a2204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60420-1708-40d9-8103-6fc7145c1a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f1e2b20-d34e-4aba-b810-877ddac5999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335c65-65dc-48ba-b78c-e1cf4a2204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1dca54-a5a4-4324-a762-0f5ca5755b61}" ma:internalName="TaxCatchAll" ma:showField="CatchAllData" ma:web="e0335c65-65dc-48ba-b78c-e1cf4a22040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0335c65-65dc-48ba-b78c-e1cf4a22040a" xsi:nil="true"/>
    <lcf76f155ced4ddcb4097134ff3c332f xmlns="15660420-1708-40d9-8103-6fc7145c1a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43DBA4-7229-4752-BBEB-AB0D869FE61C}">
  <ds:schemaRefs>
    <ds:schemaRef ds:uri="http://schemas.openxmlformats.org/officeDocument/2006/bibliography"/>
  </ds:schemaRefs>
</ds:datastoreItem>
</file>

<file path=customXml/itemProps2.xml><?xml version="1.0" encoding="utf-8"?>
<ds:datastoreItem xmlns:ds="http://schemas.openxmlformats.org/officeDocument/2006/customXml" ds:itemID="{DFBE98C1-4EB1-44A7-A675-987AF32C2241}">
  <ds:schemaRefs>
    <ds:schemaRef ds:uri="http://schemas.microsoft.com/sharepoint/v3/contenttype/forms"/>
  </ds:schemaRefs>
</ds:datastoreItem>
</file>

<file path=customXml/itemProps3.xml><?xml version="1.0" encoding="utf-8"?>
<ds:datastoreItem xmlns:ds="http://schemas.openxmlformats.org/officeDocument/2006/customXml" ds:itemID="{34504549-D2DE-438E-A212-91C18C179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60420-1708-40d9-8103-6fc7145c1a83"/>
    <ds:schemaRef ds:uri="e0335c65-65dc-48ba-b78c-e1cf4a220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803047-50A6-4291-9D10-9D5A19A8B759}">
  <ds:schemaRefs>
    <ds:schemaRef ds:uri="http://schemas.microsoft.com/office/2006/metadata/properties"/>
    <ds:schemaRef ds:uri="http://schemas.microsoft.com/office/infopath/2007/PartnerControls"/>
    <ds:schemaRef ds:uri="e0335c65-65dc-48ba-b78c-e1cf4a22040a"/>
    <ds:schemaRef ds:uri="15660420-1708-40d9-8103-6fc7145c1a8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Cooijmans</dc:creator>
  <cp:keywords/>
  <dc:description/>
  <cp:lastModifiedBy>Lars de Haas</cp:lastModifiedBy>
  <cp:revision>7</cp:revision>
  <cp:lastPrinted>2019-11-19T23:24:00Z</cp:lastPrinted>
  <dcterms:created xsi:type="dcterms:W3CDTF">2022-11-08T08:33:00Z</dcterms:created>
  <dcterms:modified xsi:type="dcterms:W3CDTF">2022-12-15T09:34:45Z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0x010100231D344D94666546BCC9F59697625C83</vt:lpwstr>
  </property>
  <property fmtid="{D5CDD505-2E9C-101B-9397-08002B2CF9AE}" pid="3" name="MediaServiceImageTags">
    <vt:lpwstr/>
  </property>
</Properties>
</file>